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SECTION – V</w:t>
      </w:r>
    </w:p>
    <w:p w14:paraId="3B69B171" w14:textId="77777777" w:rsidR="00336B10" w:rsidRPr="001F313C" w:rsidRDefault="00336B10" w:rsidP="00EE24CA">
      <w:pPr>
        <w:tabs>
          <w:tab w:val="left" w:pos="1037"/>
        </w:tabs>
        <w:jc w:val="center"/>
        <w:rPr>
          <w:rFonts w:ascii="Book Antiqua" w:hAnsi="Book Antiqua" w:cs="Arial"/>
          <w:b/>
          <w:sz w:val="22"/>
          <w:szCs w:val="22"/>
        </w:rPr>
      </w:pPr>
    </w:p>
    <w:p w14:paraId="60C920D4"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SPECIAL CONDITIONS OF CONTRACT (SCC)</w:t>
      </w:r>
    </w:p>
    <w:p w14:paraId="1EFD4A9F" w14:textId="77777777" w:rsidR="00336B10" w:rsidRPr="001F313C" w:rsidRDefault="00336B10" w:rsidP="00EE24CA">
      <w:pPr>
        <w:jc w:val="center"/>
        <w:rPr>
          <w:rFonts w:ascii="Book Antiqua" w:hAnsi="Book Antiqua" w:cs="Arial"/>
          <w:b/>
          <w:bCs/>
          <w:sz w:val="22"/>
          <w:szCs w:val="22"/>
        </w:rPr>
      </w:pPr>
    </w:p>
    <w:p w14:paraId="762474EC" w14:textId="77777777" w:rsidR="00EF5B64" w:rsidRPr="001F313C" w:rsidRDefault="00EF5B64" w:rsidP="00EE24CA">
      <w:pPr>
        <w:ind w:left="1080" w:hanging="1080"/>
        <w:jc w:val="center"/>
        <w:rPr>
          <w:rFonts w:ascii="Book Antiqua" w:hAnsi="Book Antiqua" w:cs="Arial"/>
          <w:color w:val="0000FF"/>
          <w:sz w:val="22"/>
          <w:szCs w:val="22"/>
        </w:rPr>
      </w:pPr>
    </w:p>
    <w:p w14:paraId="6FA686A8" w14:textId="77777777" w:rsidR="00EF5B64" w:rsidRPr="001F313C" w:rsidRDefault="00EF5B64" w:rsidP="00EE24CA">
      <w:pPr>
        <w:rPr>
          <w:rFonts w:ascii="Book Antiqua" w:hAnsi="Book Antiqua" w:cs="Arial"/>
          <w:sz w:val="22"/>
          <w:szCs w:val="22"/>
        </w:rPr>
      </w:pPr>
    </w:p>
    <w:p w14:paraId="6288BDDC" w14:textId="77777777" w:rsidR="00EF5B64" w:rsidRPr="001F313C" w:rsidRDefault="00EF5B64" w:rsidP="00EE24CA">
      <w:pPr>
        <w:rPr>
          <w:rFonts w:ascii="Book Antiqua" w:hAnsi="Book Antiqua" w:cs="Arial"/>
          <w:sz w:val="22"/>
          <w:szCs w:val="22"/>
        </w:rPr>
      </w:pPr>
    </w:p>
    <w:p w14:paraId="32E8913E" w14:textId="77777777" w:rsidR="00EF5B64" w:rsidRPr="001F313C" w:rsidRDefault="00EF5B64" w:rsidP="00EE24CA">
      <w:pPr>
        <w:rPr>
          <w:rFonts w:ascii="Book Antiqua" w:hAnsi="Book Antiqua" w:cs="Arial"/>
          <w:sz w:val="22"/>
          <w:szCs w:val="22"/>
        </w:rPr>
      </w:pPr>
    </w:p>
    <w:p w14:paraId="1F18B5B7" w14:textId="77777777" w:rsidR="00EF5B64" w:rsidRPr="001F313C" w:rsidRDefault="00EF5B64" w:rsidP="00EE24CA">
      <w:pPr>
        <w:rPr>
          <w:rFonts w:ascii="Book Antiqua" w:hAnsi="Book Antiqua" w:cs="Arial"/>
          <w:sz w:val="22"/>
          <w:szCs w:val="22"/>
        </w:rPr>
      </w:pPr>
    </w:p>
    <w:p w14:paraId="11FFFE2E" w14:textId="77777777" w:rsidR="00EF5B64" w:rsidRPr="001F313C" w:rsidRDefault="00EF5B64" w:rsidP="00EE24CA">
      <w:pPr>
        <w:rPr>
          <w:rFonts w:ascii="Book Antiqua" w:hAnsi="Book Antiqua" w:cs="Arial"/>
          <w:sz w:val="22"/>
          <w:szCs w:val="22"/>
        </w:rPr>
      </w:pPr>
    </w:p>
    <w:p w14:paraId="24C6F63E" w14:textId="77777777" w:rsidR="00EF5B64" w:rsidRPr="001F313C" w:rsidRDefault="00EF5B64" w:rsidP="00EE24CA">
      <w:pPr>
        <w:rPr>
          <w:rFonts w:ascii="Book Antiqua" w:hAnsi="Book Antiqua" w:cs="Arial"/>
          <w:sz w:val="22"/>
          <w:szCs w:val="22"/>
        </w:rPr>
      </w:pPr>
    </w:p>
    <w:p w14:paraId="7FE15F98" w14:textId="77777777" w:rsidR="00EF5B64" w:rsidRPr="001F313C" w:rsidRDefault="00EF5B64" w:rsidP="00EE24CA">
      <w:pPr>
        <w:rPr>
          <w:rFonts w:ascii="Book Antiqua" w:hAnsi="Book Antiqua" w:cs="Arial"/>
          <w:sz w:val="22"/>
          <w:szCs w:val="22"/>
        </w:rPr>
      </w:pPr>
    </w:p>
    <w:p w14:paraId="041D3778" w14:textId="77777777" w:rsidR="00EF5B64" w:rsidRPr="001F313C" w:rsidRDefault="00EF5B64" w:rsidP="00EE24CA">
      <w:pPr>
        <w:rPr>
          <w:rFonts w:ascii="Book Antiqua" w:hAnsi="Book Antiqua" w:cs="Arial"/>
          <w:sz w:val="22"/>
          <w:szCs w:val="22"/>
        </w:rPr>
      </w:pPr>
    </w:p>
    <w:p w14:paraId="6FE5A3C6" w14:textId="77777777" w:rsidR="00EF5B64" w:rsidRPr="001F313C" w:rsidRDefault="00EF5B64" w:rsidP="00EE24CA">
      <w:pPr>
        <w:rPr>
          <w:rFonts w:ascii="Book Antiqua" w:hAnsi="Book Antiqua" w:cs="Arial"/>
          <w:sz w:val="22"/>
          <w:szCs w:val="22"/>
        </w:rPr>
      </w:pPr>
    </w:p>
    <w:p w14:paraId="57C8D113" w14:textId="77777777" w:rsidR="00EF5B64" w:rsidRPr="001F313C" w:rsidRDefault="00EF5B64" w:rsidP="00EE24CA">
      <w:pPr>
        <w:rPr>
          <w:rFonts w:ascii="Book Antiqua" w:hAnsi="Book Antiqua" w:cs="Arial"/>
          <w:sz w:val="22"/>
          <w:szCs w:val="22"/>
        </w:rPr>
      </w:pPr>
    </w:p>
    <w:p w14:paraId="4E09A057" w14:textId="77777777" w:rsidR="00EF5B64" w:rsidRPr="001F313C" w:rsidRDefault="00EF5B64" w:rsidP="00EE24CA">
      <w:pPr>
        <w:rPr>
          <w:rFonts w:ascii="Book Antiqua" w:hAnsi="Book Antiqua" w:cs="Arial"/>
          <w:sz w:val="22"/>
          <w:szCs w:val="22"/>
        </w:rPr>
      </w:pPr>
    </w:p>
    <w:p w14:paraId="62590CA9" w14:textId="77777777" w:rsidR="00EF5B64" w:rsidRPr="001F313C" w:rsidRDefault="00EF5B64" w:rsidP="00EE24CA">
      <w:pPr>
        <w:rPr>
          <w:rFonts w:ascii="Book Antiqua" w:hAnsi="Book Antiqua" w:cs="Arial"/>
          <w:sz w:val="22"/>
          <w:szCs w:val="22"/>
        </w:rPr>
      </w:pPr>
    </w:p>
    <w:p w14:paraId="0D478E2F" w14:textId="77777777" w:rsidR="00EF5B64" w:rsidRPr="001F313C" w:rsidRDefault="00EF5B64" w:rsidP="00EE24CA">
      <w:pPr>
        <w:rPr>
          <w:rFonts w:ascii="Book Antiqua" w:hAnsi="Book Antiqua" w:cs="Arial"/>
          <w:sz w:val="22"/>
          <w:szCs w:val="22"/>
        </w:rPr>
      </w:pPr>
    </w:p>
    <w:p w14:paraId="0D264BF0" w14:textId="77777777" w:rsidR="00EF5B64" w:rsidRPr="001F313C" w:rsidRDefault="00EF5B64" w:rsidP="00EE24CA">
      <w:pPr>
        <w:tabs>
          <w:tab w:val="left" w:pos="5556"/>
        </w:tabs>
        <w:rPr>
          <w:rFonts w:ascii="Book Antiqua" w:hAnsi="Book Antiqua" w:cs="Arial"/>
          <w:sz w:val="22"/>
          <w:szCs w:val="22"/>
        </w:rPr>
      </w:pPr>
      <w:r w:rsidRPr="001F313C">
        <w:rPr>
          <w:rFonts w:ascii="Book Antiqua" w:hAnsi="Book Antiqua" w:cs="Arial"/>
          <w:sz w:val="22"/>
          <w:szCs w:val="22"/>
        </w:rPr>
        <w:tab/>
      </w:r>
    </w:p>
    <w:p w14:paraId="113BE5C5" w14:textId="77777777" w:rsidR="00EF5B64" w:rsidRPr="001F313C" w:rsidRDefault="00EF5B64" w:rsidP="00EE24CA">
      <w:pPr>
        <w:rPr>
          <w:rFonts w:ascii="Book Antiqua" w:hAnsi="Book Antiqua" w:cs="Arial"/>
          <w:sz w:val="22"/>
          <w:szCs w:val="22"/>
        </w:rPr>
      </w:pPr>
    </w:p>
    <w:p w14:paraId="41EA7728" w14:textId="77777777" w:rsidR="00336B10" w:rsidRPr="001F313C" w:rsidRDefault="00336B10" w:rsidP="00EE24CA">
      <w:pPr>
        <w:rPr>
          <w:rFonts w:ascii="Book Antiqua" w:hAnsi="Book Antiqua" w:cs="Arial"/>
          <w:sz w:val="22"/>
          <w:szCs w:val="22"/>
        </w:rPr>
        <w:sectPr w:rsidR="00336B10" w:rsidRPr="001F313C" w:rsidSect="000333F2">
          <w:pgSz w:w="12240" w:h="15840"/>
          <w:pgMar w:top="1440" w:right="1440" w:bottom="1440" w:left="1800" w:header="720" w:footer="720" w:gutter="0"/>
          <w:pgNumType w:start="1"/>
          <w:cols w:space="720"/>
          <w:docGrid w:linePitch="360"/>
        </w:sectPr>
      </w:pPr>
    </w:p>
    <w:p w14:paraId="5AEA0309"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lastRenderedPageBreak/>
        <w:t>SPECIAL CONDITIONS OF CONTRACT (SCC)</w:t>
      </w:r>
    </w:p>
    <w:p w14:paraId="5E835160" w14:textId="77777777" w:rsidR="00336B10" w:rsidRPr="001F313C" w:rsidRDefault="00336B10" w:rsidP="00EE24CA">
      <w:pPr>
        <w:tabs>
          <w:tab w:val="left" w:pos="1037"/>
        </w:tabs>
        <w:ind w:right="-360"/>
        <w:jc w:val="center"/>
        <w:rPr>
          <w:rFonts w:ascii="Book Antiqua" w:hAnsi="Book Antiqua" w:cs="Arial"/>
          <w:b/>
          <w:sz w:val="22"/>
          <w:szCs w:val="22"/>
        </w:rPr>
      </w:pPr>
    </w:p>
    <w:p w14:paraId="6ED5B94C" w14:textId="77777777" w:rsidR="00336B10" w:rsidRPr="001F313C" w:rsidRDefault="00336B10" w:rsidP="00EE24CA">
      <w:pPr>
        <w:ind w:right="-360"/>
        <w:jc w:val="both"/>
        <w:rPr>
          <w:rFonts w:ascii="Book Antiqua" w:hAnsi="Book Antiqua" w:cs="Arial"/>
          <w:sz w:val="22"/>
          <w:szCs w:val="22"/>
        </w:rPr>
      </w:pPr>
      <w:r w:rsidRPr="001F313C">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F313C"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F313C" w14:paraId="0CDD745F" w14:textId="77777777" w:rsidTr="00623770">
        <w:trPr>
          <w:tblHeader/>
        </w:trPr>
        <w:tc>
          <w:tcPr>
            <w:tcW w:w="824" w:type="dxa"/>
            <w:tcBorders>
              <w:right w:val="single" w:sz="4" w:space="0" w:color="auto"/>
            </w:tcBorders>
          </w:tcPr>
          <w:p w14:paraId="65A1F1F7" w14:textId="13C37281" w:rsidR="00336B10" w:rsidRPr="001F313C" w:rsidRDefault="00336B10" w:rsidP="00EE24CA">
            <w:pPr>
              <w:ind w:right="-66"/>
              <w:jc w:val="center"/>
              <w:rPr>
                <w:rFonts w:ascii="Book Antiqua" w:hAnsi="Book Antiqua" w:cs="Arial"/>
                <w:b/>
                <w:bCs/>
                <w:sz w:val="22"/>
                <w:szCs w:val="22"/>
              </w:rPr>
            </w:pPr>
            <w:r w:rsidRPr="001F313C">
              <w:rPr>
                <w:rFonts w:ascii="Book Antiqua" w:hAnsi="Book Antiqua" w:cs="Arial"/>
                <w:b/>
                <w:bCs/>
                <w:sz w:val="22"/>
                <w:szCs w:val="22"/>
              </w:rPr>
              <w:t>S</w:t>
            </w:r>
            <w:r w:rsidR="007C4DB6" w:rsidRPr="001F313C">
              <w:rPr>
                <w:rFonts w:ascii="Book Antiqua" w:hAnsi="Book Antiqua" w:cs="Arial"/>
                <w:b/>
                <w:bCs/>
                <w:sz w:val="22"/>
                <w:szCs w:val="22"/>
              </w:rPr>
              <w:t>r</w:t>
            </w:r>
            <w:r w:rsidRPr="001F313C">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F313C" w:rsidRDefault="00336B10" w:rsidP="00EE24CA">
            <w:pPr>
              <w:ind w:left="-14" w:firstLine="14"/>
              <w:jc w:val="center"/>
              <w:rPr>
                <w:rFonts w:ascii="Book Antiqua" w:hAnsi="Book Antiqua" w:cs="Arial"/>
                <w:b/>
                <w:bCs/>
                <w:sz w:val="22"/>
                <w:szCs w:val="22"/>
              </w:rPr>
            </w:pPr>
            <w:r w:rsidRPr="001F313C">
              <w:rPr>
                <w:rFonts w:ascii="Book Antiqua" w:hAnsi="Book Antiqua" w:cs="Arial"/>
                <w:b/>
                <w:bCs/>
                <w:sz w:val="22"/>
                <w:szCs w:val="22"/>
              </w:rPr>
              <w:t>GCC Clause Ref. No.</w:t>
            </w:r>
          </w:p>
        </w:tc>
        <w:tc>
          <w:tcPr>
            <w:tcW w:w="7184" w:type="dxa"/>
            <w:tcBorders>
              <w:left w:val="nil"/>
            </w:tcBorders>
          </w:tcPr>
          <w:p w14:paraId="0DA84EA3"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t>Amendment/Supplement to GCC</w:t>
            </w:r>
          </w:p>
        </w:tc>
      </w:tr>
      <w:tr w:rsidR="005357AD" w:rsidRPr="001F313C" w14:paraId="2DFDB0D9" w14:textId="77777777" w:rsidTr="00704C7F">
        <w:trPr>
          <w:trHeight w:val="3915"/>
        </w:trPr>
        <w:tc>
          <w:tcPr>
            <w:tcW w:w="824" w:type="dxa"/>
            <w:tcBorders>
              <w:right w:val="single" w:sz="4" w:space="0" w:color="auto"/>
            </w:tcBorders>
          </w:tcPr>
          <w:p w14:paraId="2D5D9041" w14:textId="77777777" w:rsidR="005357AD" w:rsidRPr="001F313C"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1.1(e) and</w:t>
            </w:r>
          </w:p>
          <w:p w14:paraId="675A1C68"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 (ee)</w:t>
            </w:r>
          </w:p>
          <w:p w14:paraId="0700A91C" w14:textId="77777777" w:rsidR="005357AD" w:rsidRPr="001F313C" w:rsidRDefault="005357AD" w:rsidP="00EE24CA">
            <w:pPr>
              <w:jc w:val="both"/>
              <w:rPr>
                <w:rFonts w:ascii="Book Antiqua" w:hAnsi="Book Antiqua" w:cs="Arial"/>
                <w:sz w:val="22"/>
                <w:szCs w:val="22"/>
              </w:rPr>
            </w:pPr>
          </w:p>
          <w:p w14:paraId="3F645D28" w14:textId="77777777" w:rsidR="005357AD" w:rsidRPr="001F313C" w:rsidRDefault="005357AD" w:rsidP="00EE24CA">
            <w:pPr>
              <w:jc w:val="both"/>
              <w:rPr>
                <w:rFonts w:ascii="Book Antiqua" w:hAnsi="Book Antiqua" w:cs="Arial"/>
                <w:sz w:val="22"/>
                <w:szCs w:val="22"/>
              </w:rPr>
            </w:pPr>
          </w:p>
          <w:p w14:paraId="08569409" w14:textId="77777777" w:rsidR="005357AD" w:rsidRPr="001F313C" w:rsidRDefault="005357AD" w:rsidP="00EE24CA">
            <w:pPr>
              <w:jc w:val="both"/>
              <w:rPr>
                <w:rFonts w:ascii="Book Antiqua" w:hAnsi="Book Antiqua" w:cs="Arial"/>
                <w:sz w:val="22"/>
                <w:szCs w:val="22"/>
              </w:rPr>
            </w:pPr>
          </w:p>
          <w:p w14:paraId="7C79E233" w14:textId="77777777" w:rsidR="005357AD" w:rsidRPr="001F313C" w:rsidRDefault="005357AD" w:rsidP="00EE24CA">
            <w:pPr>
              <w:jc w:val="both"/>
              <w:rPr>
                <w:rFonts w:ascii="Book Antiqua" w:hAnsi="Book Antiqua" w:cs="Arial"/>
                <w:sz w:val="22"/>
                <w:szCs w:val="22"/>
              </w:rPr>
            </w:pPr>
          </w:p>
          <w:p w14:paraId="6AE7C2EC" w14:textId="77777777" w:rsidR="005357AD" w:rsidRPr="001F313C" w:rsidRDefault="005357AD" w:rsidP="00EE24CA">
            <w:pPr>
              <w:jc w:val="both"/>
              <w:rPr>
                <w:rFonts w:ascii="Book Antiqua" w:hAnsi="Book Antiqua" w:cs="Arial"/>
                <w:sz w:val="22"/>
                <w:szCs w:val="22"/>
              </w:rPr>
            </w:pPr>
          </w:p>
          <w:p w14:paraId="582DD670" w14:textId="77777777" w:rsidR="005357AD" w:rsidRPr="001F313C" w:rsidRDefault="005357AD" w:rsidP="00EE24CA">
            <w:pPr>
              <w:jc w:val="both"/>
              <w:rPr>
                <w:rFonts w:ascii="Book Antiqua" w:hAnsi="Book Antiqua" w:cs="Arial"/>
                <w:sz w:val="22"/>
                <w:szCs w:val="22"/>
              </w:rPr>
            </w:pPr>
          </w:p>
          <w:p w14:paraId="71886685" w14:textId="77777777" w:rsidR="005357AD" w:rsidRPr="001F313C" w:rsidRDefault="005357AD" w:rsidP="00EE24CA">
            <w:pPr>
              <w:jc w:val="both"/>
              <w:rPr>
                <w:rFonts w:ascii="Book Antiqua" w:hAnsi="Book Antiqua" w:cs="Arial"/>
                <w:sz w:val="22"/>
                <w:szCs w:val="22"/>
              </w:rPr>
            </w:pPr>
          </w:p>
          <w:p w14:paraId="18D1E25F" w14:textId="77777777" w:rsidR="005357AD" w:rsidRPr="001F313C" w:rsidRDefault="005357AD" w:rsidP="00EE24CA">
            <w:pPr>
              <w:jc w:val="both"/>
              <w:rPr>
                <w:rFonts w:ascii="Book Antiqua" w:hAnsi="Book Antiqua" w:cs="Arial"/>
                <w:sz w:val="22"/>
                <w:szCs w:val="22"/>
              </w:rPr>
            </w:pPr>
          </w:p>
          <w:p w14:paraId="46E61946" w14:textId="77777777" w:rsidR="005357AD" w:rsidRPr="001F313C" w:rsidRDefault="005357AD" w:rsidP="00EE24CA">
            <w:pPr>
              <w:jc w:val="both"/>
              <w:rPr>
                <w:rFonts w:ascii="Book Antiqua" w:hAnsi="Book Antiqua" w:cs="Arial"/>
                <w:sz w:val="22"/>
                <w:szCs w:val="22"/>
              </w:rPr>
            </w:pPr>
          </w:p>
          <w:p w14:paraId="04646634" w14:textId="77777777" w:rsidR="005357AD" w:rsidRPr="001F313C" w:rsidRDefault="005357AD" w:rsidP="00EE24CA">
            <w:pPr>
              <w:jc w:val="both"/>
              <w:rPr>
                <w:rFonts w:ascii="Book Antiqua" w:hAnsi="Book Antiqua" w:cs="Arial"/>
                <w:sz w:val="22"/>
                <w:szCs w:val="22"/>
              </w:rPr>
            </w:pPr>
          </w:p>
          <w:p w14:paraId="7973D039" w14:textId="77777777" w:rsidR="005357AD" w:rsidRPr="001F313C"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1F313C" w:rsidRDefault="005357AD" w:rsidP="00EE24CA">
            <w:pPr>
              <w:jc w:val="both"/>
              <w:rPr>
                <w:rFonts w:ascii="Book Antiqua" w:hAnsi="Book Antiqua" w:cs="Arial"/>
                <w:b/>
                <w:bCs/>
                <w:sz w:val="22"/>
                <w:szCs w:val="22"/>
              </w:rPr>
            </w:pPr>
            <w:r w:rsidRPr="001F313C">
              <w:rPr>
                <w:rFonts w:ascii="Book Antiqua" w:hAnsi="Book Antiqua" w:cs="Arial"/>
                <w:b/>
                <w:bCs/>
                <w:sz w:val="22"/>
                <w:szCs w:val="22"/>
              </w:rPr>
              <w:t>Supplementing Sub-Clause GCC 1.1(ee)</w:t>
            </w:r>
          </w:p>
          <w:p w14:paraId="4CA9A05D" w14:textId="77777777" w:rsidR="005357AD" w:rsidRPr="001F313C" w:rsidRDefault="005357AD" w:rsidP="00EE24CA">
            <w:pPr>
              <w:jc w:val="both"/>
              <w:rPr>
                <w:rFonts w:ascii="Book Antiqua" w:eastAsia="MS Mincho" w:hAnsi="Book Antiqua" w:cs="Arial"/>
                <w:sz w:val="22"/>
                <w:szCs w:val="22"/>
              </w:rPr>
            </w:pPr>
          </w:p>
          <w:p w14:paraId="2279DB2A" w14:textId="77777777" w:rsidR="005357AD" w:rsidRPr="001F313C" w:rsidRDefault="005357AD" w:rsidP="00EE24CA">
            <w:pPr>
              <w:jc w:val="both"/>
              <w:rPr>
                <w:rFonts w:ascii="Book Antiqua" w:eastAsia="MS Mincho" w:hAnsi="Book Antiqua" w:cs="Arial"/>
                <w:sz w:val="22"/>
                <w:szCs w:val="22"/>
              </w:rPr>
            </w:pPr>
            <w:r w:rsidRPr="001F313C">
              <w:rPr>
                <w:rFonts w:ascii="Book Antiqua" w:eastAsia="MS Mincho" w:hAnsi="Book Antiqua" w:cs="Arial"/>
                <w:sz w:val="22"/>
                <w:szCs w:val="22"/>
              </w:rPr>
              <w:t>Time for Completion:</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61282" w:rsidRPr="001F313C" w14:paraId="05AF0A8E" w14:textId="77777777" w:rsidTr="00655EED">
              <w:trPr>
                <w:tblHeader/>
              </w:trPr>
              <w:tc>
                <w:tcPr>
                  <w:tcW w:w="577" w:type="dxa"/>
                  <w:vMerge w:val="restart"/>
                </w:tcPr>
                <w:p w14:paraId="3926C7E0"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1FCEAA3A"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56654258" w14:textId="77777777" w:rsidR="00561282" w:rsidRPr="001F313C" w:rsidRDefault="00561282" w:rsidP="00561282">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561282" w:rsidRPr="001F313C" w14:paraId="4CAA6AE7" w14:textId="77777777" w:rsidTr="00655EED">
              <w:trPr>
                <w:trHeight w:val="602"/>
              </w:trPr>
              <w:tc>
                <w:tcPr>
                  <w:tcW w:w="577" w:type="dxa"/>
                  <w:vMerge/>
                </w:tcPr>
                <w:p w14:paraId="2734A23C" w14:textId="77777777" w:rsidR="00561282" w:rsidRPr="001F313C" w:rsidRDefault="00561282" w:rsidP="00561282">
                  <w:pPr>
                    <w:jc w:val="both"/>
                    <w:rPr>
                      <w:rFonts w:ascii="Book Antiqua" w:eastAsia="MS Mincho" w:hAnsi="Book Antiqua" w:cs="Arial"/>
                      <w:sz w:val="22"/>
                      <w:szCs w:val="22"/>
                    </w:rPr>
                  </w:pPr>
                </w:p>
              </w:tc>
              <w:tc>
                <w:tcPr>
                  <w:tcW w:w="4220" w:type="dxa"/>
                </w:tcPr>
                <w:p w14:paraId="29409790" w14:textId="77777777" w:rsidR="00561282" w:rsidRPr="001F313C" w:rsidRDefault="00561282" w:rsidP="00561282">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p>
              </w:tc>
              <w:tc>
                <w:tcPr>
                  <w:tcW w:w="2106" w:type="dxa"/>
                  <w:vMerge/>
                </w:tcPr>
                <w:p w14:paraId="2E0338E5" w14:textId="77777777" w:rsidR="00561282" w:rsidRPr="001F313C" w:rsidRDefault="00561282" w:rsidP="00561282">
                  <w:pPr>
                    <w:keepLines/>
                    <w:ind w:right="184"/>
                    <w:contextualSpacing/>
                    <w:jc w:val="both"/>
                    <w:rPr>
                      <w:rFonts w:ascii="Book Antiqua" w:eastAsia="MS Mincho" w:hAnsi="Book Antiqua" w:cs="Arial"/>
                      <w:sz w:val="22"/>
                      <w:szCs w:val="22"/>
                    </w:rPr>
                  </w:pPr>
                </w:p>
              </w:tc>
            </w:tr>
            <w:tr w:rsidR="00561282" w:rsidRPr="001F313C" w14:paraId="55FEA24A" w14:textId="77777777" w:rsidTr="00655EED">
              <w:trPr>
                <w:trHeight w:val="1787"/>
              </w:trPr>
              <w:tc>
                <w:tcPr>
                  <w:tcW w:w="577" w:type="dxa"/>
                </w:tcPr>
                <w:p w14:paraId="40D40539" w14:textId="77777777" w:rsidR="00561282" w:rsidRPr="001F313C" w:rsidRDefault="00561282" w:rsidP="00561282">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20D9255D" w14:textId="77777777" w:rsidR="00561282" w:rsidRPr="001F313C" w:rsidRDefault="00561282" w:rsidP="00561282">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OH01 associated with Eastern Region Expansion Scheme-44 (ERES-44).</w:t>
                  </w:r>
                </w:p>
                <w:p w14:paraId="457B2977" w14:textId="77777777" w:rsidR="00561282" w:rsidRPr="001F313C" w:rsidRDefault="00561282" w:rsidP="00561282">
                  <w:pPr>
                    <w:pStyle w:val="Default"/>
                    <w:keepLines/>
                    <w:contextualSpacing/>
                    <w:jc w:val="both"/>
                    <w:rPr>
                      <w:bCs/>
                      <w:sz w:val="22"/>
                      <w:szCs w:val="22"/>
                    </w:rPr>
                  </w:pPr>
                  <w:r w:rsidRPr="001F313C">
                    <w:rPr>
                      <w:bCs/>
                      <w:sz w:val="22"/>
                      <w:szCs w:val="22"/>
                      <w:lang w:eastAsia="en-IN"/>
                    </w:rPr>
                    <w:t xml:space="preserve">Specification No.: </w:t>
                  </w:r>
                  <w:r w:rsidRPr="001F313C">
                    <w:rPr>
                      <w:rFonts w:cs="Times New Roman"/>
                      <w:bCs/>
                      <w:color w:val="auto"/>
                      <w:sz w:val="22"/>
                      <w:szCs w:val="22"/>
                      <w:lang w:eastAsia="en-IN" w:bidi="ar-SA"/>
                    </w:rPr>
                    <w:t>CC/NT/W-COND/DOM/A01/26/07452 (OH01)</w:t>
                  </w:r>
                </w:p>
              </w:tc>
              <w:tc>
                <w:tcPr>
                  <w:tcW w:w="2106" w:type="dxa"/>
                </w:tcPr>
                <w:p w14:paraId="20F29B6A" w14:textId="77777777" w:rsidR="00561282" w:rsidRPr="001F313C" w:rsidRDefault="00561282" w:rsidP="00561282">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1640FB8A" w14:textId="77777777" w:rsidR="00561282" w:rsidRPr="001F313C" w:rsidRDefault="00561282" w:rsidP="00561282">
                  <w:pPr>
                    <w:keepLines/>
                    <w:ind w:right="184"/>
                    <w:contextualSpacing/>
                    <w:jc w:val="center"/>
                    <w:rPr>
                      <w:rFonts w:ascii="Book Antiqua" w:eastAsia="MS Mincho" w:hAnsi="Book Antiqua" w:cs="Arial"/>
                      <w:b/>
                      <w:bCs/>
                      <w:color w:val="FF0000"/>
                      <w:sz w:val="22"/>
                      <w:szCs w:val="22"/>
                    </w:rPr>
                  </w:pPr>
                  <w:r w:rsidRPr="001F313C">
                    <w:rPr>
                      <w:rFonts w:ascii="Book Antiqua" w:eastAsia="MS Mincho" w:hAnsi="Book Antiqua" w:cs="Arial"/>
                      <w:b/>
                      <w:bCs/>
                      <w:color w:val="C00000"/>
                      <w:sz w:val="22"/>
                      <w:szCs w:val="22"/>
                    </w:rPr>
                    <w:t>(Fourteen) Months</w:t>
                  </w:r>
                </w:p>
              </w:tc>
            </w:tr>
            <w:tr w:rsidR="00561282" w:rsidRPr="001F313C" w14:paraId="4F5DEBCD" w14:textId="77777777" w:rsidTr="00655EED">
              <w:trPr>
                <w:trHeight w:val="1787"/>
              </w:trPr>
              <w:tc>
                <w:tcPr>
                  <w:tcW w:w="577" w:type="dxa"/>
                </w:tcPr>
                <w:p w14:paraId="24A4E3D3" w14:textId="77777777" w:rsidR="00561282" w:rsidRPr="001F313C" w:rsidRDefault="00561282" w:rsidP="00561282">
                  <w:pPr>
                    <w:jc w:val="both"/>
                    <w:rPr>
                      <w:rFonts w:ascii="Book Antiqua" w:hAnsi="Book Antiqua"/>
                      <w:b/>
                      <w:sz w:val="22"/>
                      <w:szCs w:val="22"/>
                      <w:lang w:eastAsia="en-IN"/>
                    </w:rPr>
                  </w:pPr>
                  <w:r w:rsidRPr="001F313C">
                    <w:rPr>
                      <w:rFonts w:ascii="Book Antiqua" w:hAnsi="Book Antiqua"/>
                      <w:b/>
                      <w:sz w:val="22"/>
                      <w:szCs w:val="22"/>
                      <w:lang w:eastAsia="en-IN"/>
                    </w:rPr>
                    <w:t>2.</w:t>
                  </w:r>
                </w:p>
              </w:tc>
              <w:tc>
                <w:tcPr>
                  <w:tcW w:w="4220" w:type="dxa"/>
                </w:tcPr>
                <w:p w14:paraId="64C4E18E" w14:textId="77777777" w:rsidR="00561282" w:rsidRPr="001F313C" w:rsidRDefault="00561282" w:rsidP="00561282">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OH02 associated with Eastern Region Expansion Scheme-44 (ERES-44).</w:t>
                  </w:r>
                </w:p>
                <w:p w14:paraId="700DDE7F" w14:textId="77777777" w:rsidR="00561282" w:rsidRPr="001F313C" w:rsidRDefault="00561282" w:rsidP="00561282">
                  <w:pPr>
                    <w:jc w:val="both"/>
                    <w:rPr>
                      <w:rFonts w:ascii="Book Antiqua" w:hAnsi="Book Antiqua"/>
                      <w:bCs/>
                      <w:sz w:val="22"/>
                      <w:szCs w:val="22"/>
                      <w:lang w:eastAsia="en-IN"/>
                    </w:rPr>
                  </w:pPr>
                  <w:r w:rsidRPr="001F313C">
                    <w:rPr>
                      <w:bCs/>
                      <w:sz w:val="22"/>
                      <w:szCs w:val="22"/>
                      <w:lang w:eastAsia="en-IN"/>
                    </w:rPr>
                    <w:t>Specification No.: CC/NT/W-COND/DOM/A01/26/07453 (OH02)</w:t>
                  </w:r>
                </w:p>
              </w:tc>
              <w:tc>
                <w:tcPr>
                  <w:tcW w:w="2106" w:type="dxa"/>
                </w:tcPr>
                <w:p w14:paraId="5F1DAD23" w14:textId="77777777" w:rsidR="00561282" w:rsidRPr="001F313C" w:rsidRDefault="00561282" w:rsidP="00561282">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1088136D" w14:textId="77777777" w:rsidR="00561282" w:rsidRPr="001F313C" w:rsidRDefault="00561282" w:rsidP="00561282">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(Fourteen) Months</w:t>
                  </w:r>
                </w:p>
              </w:tc>
            </w:tr>
            <w:tr w:rsidR="00561282" w:rsidRPr="001F313C" w14:paraId="23958B31" w14:textId="77777777" w:rsidTr="00655EED">
              <w:trPr>
                <w:trHeight w:val="1787"/>
              </w:trPr>
              <w:tc>
                <w:tcPr>
                  <w:tcW w:w="577" w:type="dxa"/>
                </w:tcPr>
                <w:p w14:paraId="612C01F2" w14:textId="77777777" w:rsidR="00561282" w:rsidRPr="001F313C" w:rsidRDefault="00561282" w:rsidP="00561282">
                  <w:pPr>
                    <w:jc w:val="both"/>
                    <w:rPr>
                      <w:rFonts w:ascii="Book Antiqua" w:hAnsi="Book Antiqua"/>
                      <w:b/>
                      <w:sz w:val="22"/>
                      <w:szCs w:val="22"/>
                      <w:lang w:eastAsia="en-IN"/>
                    </w:rPr>
                  </w:pPr>
                  <w:r w:rsidRPr="001F313C">
                    <w:rPr>
                      <w:rFonts w:ascii="Book Antiqua" w:hAnsi="Book Antiqua"/>
                      <w:b/>
                      <w:sz w:val="22"/>
                      <w:szCs w:val="22"/>
                      <w:lang w:eastAsia="en-IN"/>
                    </w:rPr>
                    <w:t>3.</w:t>
                  </w:r>
                </w:p>
              </w:tc>
              <w:tc>
                <w:tcPr>
                  <w:tcW w:w="4220" w:type="dxa"/>
                </w:tcPr>
                <w:p w14:paraId="70537F05" w14:textId="77777777" w:rsidR="00561282" w:rsidRPr="001F313C" w:rsidRDefault="00561282" w:rsidP="00561282">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OH03 associated with Eastern Region Expansion Scheme-44 (ERES-44).</w:t>
                  </w:r>
                </w:p>
                <w:p w14:paraId="4E3CE86A" w14:textId="77777777" w:rsidR="00561282" w:rsidRPr="001F313C" w:rsidRDefault="00561282" w:rsidP="00561282">
                  <w:pPr>
                    <w:jc w:val="both"/>
                    <w:rPr>
                      <w:rFonts w:ascii="Book Antiqua" w:hAnsi="Book Antiqua"/>
                      <w:bCs/>
                      <w:sz w:val="22"/>
                      <w:szCs w:val="22"/>
                      <w:lang w:eastAsia="en-IN"/>
                    </w:rPr>
                  </w:pPr>
                  <w:r w:rsidRPr="001F313C">
                    <w:rPr>
                      <w:bCs/>
                      <w:sz w:val="22"/>
                      <w:szCs w:val="22"/>
                      <w:lang w:eastAsia="en-IN"/>
                    </w:rPr>
                    <w:t>Specification No.: CC/NT/W-COND/DOM/A01/26/07454 (OH03)</w:t>
                  </w:r>
                </w:p>
              </w:tc>
              <w:tc>
                <w:tcPr>
                  <w:tcW w:w="2106" w:type="dxa"/>
                </w:tcPr>
                <w:p w14:paraId="11ACFF41" w14:textId="77777777" w:rsidR="00561282" w:rsidRPr="001F313C" w:rsidRDefault="00561282" w:rsidP="00561282">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34C924CD" w14:textId="77777777" w:rsidR="00561282" w:rsidRPr="001F313C" w:rsidRDefault="00561282" w:rsidP="00561282">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(Fourteen) Months</w:t>
                  </w:r>
                </w:p>
              </w:tc>
            </w:tr>
            <w:bookmarkEnd w:id="0"/>
          </w:tbl>
          <w:p w14:paraId="6B0806E7" w14:textId="77777777" w:rsidR="005357AD" w:rsidRPr="001F313C" w:rsidRDefault="005357AD" w:rsidP="00EE24CA">
            <w:pPr>
              <w:jc w:val="both"/>
              <w:rPr>
                <w:rFonts w:ascii="Book Antiqua" w:hAnsi="Book Antiqua" w:cs="Arial"/>
                <w:b/>
                <w:bCs/>
                <w:sz w:val="22"/>
                <w:szCs w:val="22"/>
                <w:u w:val="single"/>
              </w:rPr>
            </w:pPr>
          </w:p>
        </w:tc>
      </w:tr>
      <w:tr w:rsidR="007239B6" w:rsidRPr="001F313C" w14:paraId="72816856" w14:textId="77777777" w:rsidTr="00623770">
        <w:tc>
          <w:tcPr>
            <w:tcW w:w="824" w:type="dxa"/>
            <w:tcBorders>
              <w:right w:val="single" w:sz="4" w:space="0" w:color="auto"/>
            </w:tcBorders>
          </w:tcPr>
          <w:p w14:paraId="3EEFF45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1F313C" w:rsidRDefault="007239B6" w:rsidP="007239B6">
            <w:pPr>
              <w:jc w:val="both"/>
              <w:rPr>
                <w:rFonts w:ascii="Book Antiqua" w:hAnsi="Book Antiqua" w:cs="Arial"/>
                <w:sz w:val="22"/>
                <w:szCs w:val="22"/>
              </w:rPr>
            </w:pPr>
            <w:r w:rsidRPr="001F313C">
              <w:rPr>
                <w:rFonts w:ascii="Book Antiqua" w:hAnsi="Book Antiqua"/>
                <w:bCs/>
                <w:sz w:val="22"/>
                <w:szCs w:val="22"/>
              </w:rPr>
              <w:t>GCC1.1 (e)</w:t>
            </w:r>
          </w:p>
        </w:tc>
        <w:tc>
          <w:tcPr>
            <w:tcW w:w="7184" w:type="dxa"/>
            <w:tcBorders>
              <w:left w:val="nil"/>
            </w:tcBorders>
          </w:tcPr>
          <w:p w14:paraId="47C4DD9B"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667660D1" w14:textId="77777777" w:rsidR="007239B6" w:rsidRPr="001F313C" w:rsidRDefault="007239B6" w:rsidP="007239B6">
            <w:pPr>
              <w:jc w:val="both"/>
              <w:rPr>
                <w:rFonts w:ascii="Book Antiqua" w:hAnsi="Book Antiqua" w:cs="Arial"/>
                <w:b/>
                <w:bCs/>
                <w:sz w:val="22"/>
                <w:szCs w:val="22"/>
              </w:rPr>
            </w:pPr>
          </w:p>
          <w:p w14:paraId="610FCEF9" w14:textId="77777777" w:rsidR="008503AF" w:rsidRPr="001F313C" w:rsidRDefault="008503AF" w:rsidP="008503AF">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0607C0F0" w14:textId="77777777" w:rsidR="007239B6" w:rsidRPr="001F313C" w:rsidRDefault="007239B6" w:rsidP="007239B6">
            <w:pPr>
              <w:jc w:val="both"/>
              <w:rPr>
                <w:rFonts w:ascii="Book Antiqua" w:hAnsi="Book Antiqua" w:cs="Arial"/>
                <w:b/>
                <w:bCs/>
                <w:sz w:val="22"/>
                <w:szCs w:val="22"/>
              </w:rPr>
            </w:pPr>
          </w:p>
        </w:tc>
      </w:tr>
      <w:tr w:rsidR="006F4F99" w:rsidRPr="001F313C" w14:paraId="32179235" w14:textId="77777777" w:rsidTr="00623770">
        <w:tc>
          <w:tcPr>
            <w:tcW w:w="824" w:type="dxa"/>
            <w:tcBorders>
              <w:right w:val="single" w:sz="4" w:space="0" w:color="auto"/>
            </w:tcBorders>
          </w:tcPr>
          <w:p w14:paraId="13753E54" w14:textId="77777777" w:rsidR="006F4F99" w:rsidRPr="001F313C"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1F313C" w:rsidRDefault="006F4F99" w:rsidP="006F4F99">
            <w:pPr>
              <w:jc w:val="both"/>
              <w:rPr>
                <w:rFonts w:ascii="Book Antiqua" w:hAnsi="Book Antiqua"/>
                <w:bCs/>
                <w:sz w:val="22"/>
                <w:szCs w:val="22"/>
              </w:rPr>
            </w:pPr>
            <w:r w:rsidRPr="001F313C">
              <w:rPr>
                <w:rFonts w:ascii="Book Antiqua" w:hAnsi="Book Antiqua"/>
                <w:sz w:val="22"/>
                <w:szCs w:val="22"/>
              </w:rPr>
              <w:t>GCC 1.1(h)</w:t>
            </w:r>
          </w:p>
        </w:tc>
        <w:tc>
          <w:tcPr>
            <w:tcW w:w="7184" w:type="dxa"/>
            <w:tcBorders>
              <w:left w:val="nil"/>
            </w:tcBorders>
          </w:tcPr>
          <w:p w14:paraId="6C342AE5" w14:textId="77777777" w:rsidR="006F4F99" w:rsidRPr="001F313C" w:rsidRDefault="006F4F99" w:rsidP="006F4F9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285E91D2" w14:textId="77777777" w:rsidR="006F4F99" w:rsidRPr="001F313C" w:rsidRDefault="006F4F99" w:rsidP="006F4F99">
            <w:pPr>
              <w:jc w:val="both"/>
              <w:rPr>
                <w:rFonts w:ascii="Book Antiqua" w:hAnsi="Book Antiqua"/>
                <w:b/>
                <w:bCs/>
                <w:sz w:val="22"/>
                <w:szCs w:val="22"/>
              </w:rPr>
            </w:pPr>
          </w:p>
          <w:p w14:paraId="4AB8E435" w14:textId="4F0CFE3A" w:rsidR="006F4F99" w:rsidRPr="001F313C" w:rsidRDefault="006F4F99" w:rsidP="006F4F99">
            <w:pPr>
              <w:jc w:val="both"/>
              <w:rPr>
                <w:rFonts w:ascii="Book Antiqua" w:hAnsi="Book Antiqua" w:cs="Arial"/>
                <w:b/>
                <w:bCs/>
                <w:sz w:val="22"/>
                <w:szCs w:val="22"/>
              </w:rPr>
            </w:pPr>
            <w:r w:rsidRPr="001F313C">
              <w:rPr>
                <w:rFonts w:ascii="Book Antiqua" w:hAnsi="Book Antiqua" w:cs="Arial"/>
                <w:sz w:val="22"/>
                <w:szCs w:val="22"/>
                <w:lang w:val="en-IN"/>
              </w:rPr>
              <w:lastRenderedPageBreak/>
              <w:t>“Contract Price” means the sum specified in Clause 2.1 of Article 2 (Contract Price) of the Contract Agreement, subject to such additions or deductions therefrom, as may be made pursuant to the Contract.</w:t>
            </w:r>
          </w:p>
        </w:tc>
      </w:tr>
      <w:tr w:rsidR="007239B6" w:rsidRPr="001F313C" w14:paraId="2884CDA9" w14:textId="77777777" w:rsidTr="00623770">
        <w:tc>
          <w:tcPr>
            <w:tcW w:w="824" w:type="dxa"/>
            <w:tcBorders>
              <w:right w:val="single" w:sz="4" w:space="0" w:color="auto"/>
            </w:tcBorders>
          </w:tcPr>
          <w:p w14:paraId="26C619F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1.1(o)</w:t>
            </w:r>
          </w:p>
        </w:tc>
        <w:tc>
          <w:tcPr>
            <w:tcW w:w="7184" w:type="dxa"/>
            <w:tcBorders>
              <w:left w:val="nil"/>
            </w:tcBorders>
          </w:tcPr>
          <w:p w14:paraId="0FF0B1D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b/>
                <w:bCs/>
                <w:sz w:val="22"/>
                <w:szCs w:val="22"/>
              </w:rPr>
              <w:t>Supplementing Sub-Clause GCC 1.1(o)</w:t>
            </w:r>
          </w:p>
          <w:p w14:paraId="1FE2CD83" w14:textId="77777777" w:rsidR="007239B6" w:rsidRPr="001F313C" w:rsidRDefault="007239B6" w:rsidP="007239B6">
            <w:pPr>
              <w:jc w:val="both"/>
              <w:rPr>
                <w:rFonts w:ascii="Book Antiqua" w:hAnsi="Book Antiqua" w:cs="Arial"/>
                <w:snapToGrid w:val="0"/>
                <w:sz w:val="22"/>
                <w:szCs w:val="22"/>
              </w:rPr>
            </w:pPr>
          </w:p>
          <w:p w14:paraId="5AF2D69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 xml:space="preserve">The </w:t>
            </w:r>
            <w:r w:rsidRPr="001F313C">
              <w:rPr>
                <w:rFonts w:ascii="Book Antiqua" w:hAnsi="Book Antiqua" w:cs="Arial"/>
                <w:snapToGrid w:val="0"/>
                <w:sz w:val="22"/>
                <w:szCs w:val="22"/>
                <w:lang w:val="en-GB"/>
              </w:rPr>
              <w:t xml:space="preserve">Employer </w:t>
            </w:r>
            <w:r w:rsidRPr="001F313C">
              <w:rPr>
                <w:rFonts w:ascii="Book Antiqua" w:hAnsi="Book Antiqua" w:cs="Arial"/>
                <w:snapToGrid w:val="0"/>
                <w:sz w:val="22"/>
                <w:szCs w:val="22"/>
              </w:rPr>
              <w:t>is:</w:t>
            </w:r>
          </w:p>
          <w:p w14:paraId="311FE51B" w14:textId="77777777" w:rsidR="007239B6" w:rsidRPr="001F313C" w:rsidRDefault="007239B6" w:rsidP="007239B6">
            <w:pPr>
              <w:jc w:val="both"/>
              <w:rPr>
                <w:rFonts w:ascii="Book Antiqua" w:hAnsi="Book Antiqua" w:cs="Arial"/>
                <w:snapToGrid w:val="0"/>
                <w:sz w:val="22"/>
                <w:szCs w:val="22"/>
              </w:rPr>
            </w:pPr>
          </w:p>
          <w:p w14:paraId="2FA50CC2" w14:textId="70126CE9"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M/s. Power Grid Corporation of India Limited (POWERGRID),</w:t>
            </w:r>
          </w:p>
          <w:p w14:paraId="69E741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67B749A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41E058C8"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 xml:space="preserve">Kind Attn.: </w:t>
            </w:r>
          </w:p>
          <w:p w14:paraId="7D910213" w14:textId="6A840140" w:rsidR="007239B6" w:rsidRPr="001F313C" w:rsidRDefault="008866D9" w:rsidP="007239B6">
            <w:pPr>
              <w:ind w:left="1080" w:hanging="1080"/>
              <w:jc w:val="both"/>
              <w:rPr>
                <w:rFonts w:ascii="Book Antiqua" w:hAnsi="Book Antiqua" w:cs="Arial"/>
                <w:b/>
                <w:bCs/>
                <w:sz w:val="22"/>
                <w:szCs w:val="22"/>
                <w:lang w:val="en-GB"/>
              </w:rPr>
            </w:pPr>
            <w:r w:rsidRPr="001F313C">
              <w:rPr>
                <w:rFonts w:ascii="Book Antiqua" w:hAnsi="Book Antiqua" w:cs="Arial"/>
                <w:b/>
                <w:bCs/>
                <w:sz w:val="22"/>
                <w:szCs w:val="22"/>
                <w:lang w:val="en-GB"/>
              </w:rPr>
              <w:t>Sr. DGM (CS-G</w:t>
            </w:r>
            <w:r w:rsidR="00E31875" w:rsidRPr="001F313C">
              <w:rPr>
                <w:rFonts w:ascii="Book Antiqua" w:hAnsi="Book Antiqua" w:cs="Arial"/>
                <w:b/>
                <w:bCs/>
                <w:sz w:val="22"/>
                <w:szCs w:val="22"/>
                <w:lang w:val="en-GB"/>
              </w:rPr>
              <w:t>2</w:t>
            </w:r>
            <w:r w:rsidRPr="001F313C">
              <w:rPr>
                <w:rFonts w:ascii="Book Antiqua" w:hAnsi="Book Antiqua" w:cs="Arial"/>
                <w:b/>
                <w:bCs/>
                <w:sz w:val="22"/>
                <w:szCs w:val="22"/>
                <w:lang w:val="en-GB"/>
              </w:rPr>
              <w:t>)/ Manager (CS–G</w:t>
            </w:r>
            <w:r w:rsidR="00E31875" w:rsidRPr="001F313C">
              <w:rPr>
                <w:rFonts w:ascii="Book Antiqua" w:hAnsi="Book Antiqua" w:cs="Arial"/>
                <w:b/>
                <w:bCs/>
                <w:sz w:val="22"/>
                <w:szCs w:val="22"/>
                <w:lang w:val="en-GB"/>
              </w:rPr>
              <w:t>2</w:t>
            </w:r>
            <w:r w:rsidRPr="001F313C">
              <w:rPr>
                <w:rFonts w:ascii="Book Antiqua" w:hAnsi="Book Antiqua" w:cs="Arial"/>
                <w:b/>
                <w:bCs/>
                <w:sz w:val="22"/>
                <w:szCs w:val="22"/>
                <w:lang w:val="en-GB"/>
              </w:rPr>
              <w:t>)</w:t>
            </w:r>
            <w:r w:rsidR="007239B6" w:rsidRPr="001F313C">
              <w:rPr>
                <w:rFonts w:ascii="Book Antiqua" w:eastAsia="Calibri" w:hAnsi="Book Antiqua" w:cs="Arial"/>
                <w:b/>
                <w:bCs/>
                <w:sz w:val="22"/>
                <w:szCs w:val="22"/>
              </w:rPr>
              <w:t xml:space="preserve"> </w:t>
            </w:r>
          </w:p>
          <w:p w14:paraId="3F098984" w14:textId="56BAD9C8"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Power Grid Corporation of India Limited</w:t>
            </w:r>
          </w:p>
          <w:p w14:paraId="6BED551B" w14:textId="5941A16D"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‘Saudamini’, 3rd Floor, Plot No.-2, Sector-29</w:t>
            </w:r>
          </w:p>
          <w:p w14:paraId="3C5874C7" w14:textId="45DAAF49"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Gurugram (Haryana) - 122001.</w:t>
            </w:r>
          </w:p>
        </w:tc>
      </w:tr>
      <w:tr w:rsidR="007239B6" w:rsidRPr="001F313C" w14:paraId="5E18CBED" w14:textId="77777777" w:rsidTr="00623770">
        <w:tc>
          <w:tcPr>
            <w:tcW w:w="824" w:type="dxa"/>
            <w:tcBorders>
              <w:right w:val="single" w:sz="4" w:space="0" w:color="auto"/>
            </w:tcBorders>
          </w:tcPr>
          <w:p w14:paraId="09D29E4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1.1(w)</w:t>
            </w:r>
          </w:p>
        </w:tc>
        <w:tc>
          <w:tcPr>
            <w:tcW w:w="7184" w:type="dxa"/>
            <w:tcBorders>
              <w:left w:val="nil"/>
            </w:tcBorders>
          </w:tcPr>
          <w:p w14:paraId="3349D0A9" w14:textId="77777777" w:rsidR="007239B6" w:rsidRPr="001F313C" w:rsidRDefault="007239B6" w:rsidP="007239B6">
            <w:pPr>
              <w:jc w:val="both"/>
              <w:rPr>
                <w:rFonts w:ascii="Book Antiqua" w:hAnsi="Book Antiqua" w:cs="Arial"/>
                <w:snapToGrid w:val="0"/>
                <w:sz w:val="22"/>
                <w:szCs w:val="22"/>
                <w:u w:val="single"/>
              </w:rPr>
            </w:pPr>
            <w:r w:rsidRPr="001F313C">
              <w:rPr>
                <w:rFonts w:ascii="Book Antiqua" w:hAnsi="Book Antiqua" w:cs="Arial"/>
                <w:b/>
                <w:bCs/>
                <w:sz w:val="22"/>
                <w:szCs w:val="22"/>
                <w:u w:val="single"/>
              </w:rPr>
              <w:t>Supplementing Sub-Clause GCC 1.1(w)</w:t>
            </w:r>
          </w:p>
          <w:p w14:paraId="31D6BC43" w14:textId="77777777" w:rsidR="007239B6" w:rsidRPr="001F313C" w:rsidRDefault="007239B6" w:rsidP="007239B6">
            <w:pPr>
              <w:jc w:val="both"/>
              <w:rPr>
                <w:rFonts w:ascii="Book Antiqua" w:hAnsi="Book Antiqua" w:cs="Arial"/>
                <w:snapToGrid w:val="0"/>
                <w:sz w:val="22"/>
                <w:szCs w:val="22"/>
              </w:rPr>
            </w:pPr>
          </w:p>
          <w:p w14:paraId="58D8B32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The Owner is:</w:t>
            </w:r>
          </w:p>
          <w:p w14:paraId="0C5E4E32" w14:textId="77777777" w:rsidR="007239B6" w:rsidRPr="001F313C" w:rsidRDefault="007239B6" w:rsidP="007239B6">
            <w:pPr>
              <w:jc w:val="both"/>
              <w:rPr>
                <w:rFonts w:ascii="Book Antiqua" w:hAnsi="Book Antiqua" w:cs="Arial"/>
                <w:snapToGrid w:val="0"/>
                <w:sz w:val="22"/>
                <w:szCs w:val="22"/>
              </w:rPr>
            </w:pPr>
          </w:p>
          <w:p w14:paraId="18EA88EB" w14:textId="565A4EFE"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M/s. Power Grid Corporation of India Limited (POWERGRID),</w:t>
            </w:r>
          </w:p>
          <w:p w14:paraId="78934E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462628C8"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5A3B00FF"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 xml:space="preserve">Kind Attn.: </w:t>
            </w:r>
          </w:p>
          <w:p w14:paraId="26A26EEE" w14:textId="77F0E8C3" w:rsidR="007239B6" w:rsidRPr="001F313C" w:rsidRDefault="008866D9" w:rsidP="007239B6">
            <w:pPr>
              <w:ind w:left="1080" w:hanging="1080"/>
              <w:jc w:val="both"/>
              <w:rPr>
                <w:rFonts w:ascii="Book Antiqua" w:hAnsi="Book Antiqua" w:cs="Arial"/>
                <w:b/>
                <w:bCs/>
                <w:sz w:val="22"/>
                <w:szCs w:val="22"/>
                <w:lang w:val="en-GB"/>
              </w:rPr>
            </w:pPr>
            <w:r w:rsidRPr="001F313C">
              <w:rPr>
                <w:rFonts w:ascii="Book Antiqua" w:hAnsi="Book Antiqua" w:cs="Arial"/>
                <w:b/>
                <w:bCs/>
                <w:sz w:val="22"/>
                <w:szCs w:val="22"/>
                <w:lang w:val="en-GB"/>
              </w:rPr>
              <w:t>Sr. DGM (CS-G</w:t>
            </w:r>
            <w:r w:rsidR="00E31875" w:rsidRPr="001F313C">
              <w:rPr>
                <w:rFonts w:ascii="Book Antiqua" w:hAnsi="Book Antiqua" w:cs="Arial"/>
                <w:b/>
                <w:bCs/>
                <w:sz w:val="22"/>
                <w:szCs w:val="22"/>
                <w:lang w:val="en-GB"/>
              </w:rPr>
              <w:t>2</w:t>
            </w:r>
            <w:r w:rsidRPr="001F313C">
              <w:rPr>
                <w:rFonts w:ascii="Book Antiqua" w:hAnsi="Book Antiqua" w:cs="Arial"/>
                <w:b/>
                <w:bCs/>
                <w:sz w:val="22"/>
                <w:szCs w:val="22"/>
                <w:lang w:val="en-GB"/>
              </w:rPr>
              <w:t>)/ Manager (CS–G</w:t>
            </w:r>
            <w:r w:rsidR="00E31875" w:rsidRPr="001F313C">
              <w:rPr>
                <w:rFonts w:ascii="Book Antiqua" w:hAnsi="Book Antiqua" w:cs="Arial"/>
                <w:b/>
                <w:bCs/>
                <w:sz w:val="22"/>
                <w:szCs w:val="22"/>
                <w:lang w:val="en-GB"/>
              </w:rPr>
              <w:t>2</w:t>
            </w:r>
            <w:r w:rsidRPr="001F313C">
              <w:rPr>
                <w:rFonts w:ascii="Book Antiqua" w:hAnsi="Book Antiqua" w:cs="Arial"/>
                <w:b/>
                <w:bCs/>
                <w:sz w:val="22"/>
                <w:szCs w:val="22"/>
                <w:lang w:val="en-GB"/>
              </w:rPr>
              <w:t>)</w:t>
            </w:r>
            <w:r w:rsidR="007239B6" w:rsidRPr="001F313C">
              <w:rPr>
                <w:rFonts w:ascii="Book Antiqua" w:eastAsia="Calibri" w:hAnsi="Book Antiqua" w:cs="Arial"/>
                <w:b/>
                <w:bCs/>
                <w:sz w:val="22"/>
                <w:szCs w:val="22"/>
              </w:rPr>
              <w:t xml:space="preserve"> </w:t>
            </w:r>
          </w:p>
          <w:p w14:paraId="40866060"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Power Grid Corporation of India Limited</w:t>
            </w:r>
          </w:p>
          <w:p w14:paraId="7E2C1A63"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‘Saudamini’, 3rd Floor, Plot No.-2, Sector-29</w:t>
            </w:r>
          </w:p>
          <w:p w14:paraId="7D69C789" w14:textId="7CFD4E28" w:rsidR="007239B6" w:rsidRPr="001F313C" w:rsidRDefault="007239B6" w:rsidP="007239B6">
            <w:pPr>
              <w:ind w:left="1080" w:hanging="1080"/>
              <w:jc w:val="both"/>
              <w:rPr>
                <w:rFonts w:ascii="Book Antiqua" w:hAnsi="Book Antiqua" w:cs="Arial"/>
                <w:i/>
                <w:iCs/>
                <w:sz w:val="22"/>
                <w:szCs w:val="22"/>
              </w:rPr>
            </w:pPr>
            <w:r w:rsidRPr="001F313C">
              <w:rPr>
                <w:rFonts w:ascii="Book Antiqua" w:hAnsi="Book Antiqua" w:cs="Arial"/>
                <w:sz w:val="22"/>
                <w:szCs w:val="22"/>
                <w:lang w:val="en-GB"/>
              </w:rPr>
              <w:t>Gurugram (Haryana) - 122001.</w:t>
            </w:r>
            <w:r w:rsidRPr="001F313C">
              <w:rPr>
                <w:rFonts w:ascii="Book Antiqua" w:hAnsi="Book Antiqua" w:cs="Arial"/>
                <w:sz w:val="22"/>
                <w:szCs w:val="22"/>
                <w:lang w:val="en-GB"/>
              </w:rPr>
              <w:tab/>
            </w:r>
          </w:p>
        </w:tc>
      </w:tr>
      <w:tr w:rsidR="00107772" w:rsidRPr="001F313C" w14:paraId="351E2F5A" w14:textId="77777777" w:rsidTr="00623770">
        <w:tc>
          <w:tcPr>
            <w:tcW w:w="824" w:type="dxa"/>
            <w:tcBorders>
              <w:right w:val="single" w:sz="4" w:space="0" w:color="auto"/>
            </w:tcBorders>
          </w:tcPr>
          <w:p w14:paraId="3DAA9862" w14:textId="77777777" w:rsidR="00107772" w:rsidRPr="001F313C"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1F313C" w:rsidRDefault="004F63CC" w:rsidP="004F63CC">
            <w:pPr>
              <w:rPr>
                <w:rFonts w:ascii="Book Antiqua" w:hAnsi="Book Antiqua"/>
                <w:sz w:val="22"/>
                <w:szCs w:val="22"/>
              </w:rPr>
            </w:pPr>
            <w:r w:rsidRPr="001F313C">
              <w:rPr>
                <w:rFonts w:ascii="Book Antiqua" w:hAnsi="Book Antiqua" w:cs="Arial"/>
                <w:sz w:val="22"/>
                <w:szCs w:val="22"/>
              </w:rPr>
              <w:t>GCC 1.1 (dd)</w:t>
            </w:r>
          </w:p>
        </w:tc>
        <w:tc>
          <w:tcPr>
            <w:tcW w:w="7184" w:type="dxa"/>
            <w:tcBorders>
              <w:left w:val="nil"/>
            </w:tcBorders>
          </w:tcPr>
          <w:p w14:paraId="14C71FE0" w14:textId="26CA8777" w:rsidR="004F63CC" w:rsidRPr="001F313C" w:rsidRDefault="004F63CC" w:rsidP="004F63CC">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1E94AA" w14:textId="77777777" w:rsidR="004F63CC" w:rsidRPr="001F313C" w:rsidRDefault="004F63CC" w:rsidP="004F63CC">
            <w:pPr>
              <w:jc w:val="both"/>
              <w:rPr>
                <w:rFonts w:ascii="Book Antiqua" w:hAnsi="Book Antiqua" w:cs="Arial"/>
                <w:b/>
                <w:bCs/>
                <w:sz w:val="22"/>
                <w:szCs w:val="22"/>
              </w:rPr>
            </w:pPr>
          </w:p>
          <w:p w14:paraId="50DFCF3D" w14:textId="768357E1" w:rsidR="00107772" w:rsidRPr="001F313C" w:rsidRDefault="008E7F60" w:rsidP="007239B6">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tc>
      </w:tr>
      <w:tr w:rsidR="007239B6" w:rsidRPr="001F313C" w14:paraId="012AAF94" w14:textId="77777777" w:rsidTr="002E5E16">
        <w:trPr>
          <w:trHeight w:val="1250"/>
        </w:trPr>
        <w:tc>
          <w:tcPr>
            <w:tcW w:w="824" w:type="dxa"/>
            <w:tcBorders>
              <w:right w:val="single" w:sz="4" w:space="0" w:color="auto"/>
            </w:tcBorders>
          </w:tcPr>
          <w:p w14:paraId="7854385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 (ff)</w:t>
            </w:r>
          </w:p>
        </w:tc>
        <w:tc>
          <w:tcPr>
            <w:tcW w:w="7184" w:type="dxa"/>
            <w:tcBorders>
              <w:left w:val="nil"/>
            </w:tcBorders>
          </w:tcPr>
          <w:p w14:paraId="7EC64D19" w14:textId="77777777" w:rsidR="007239B6" w:rsidRPr="001F313C" w:rsidRDefault="007239B6" w:rsidP="007239B6">
            <w:pPr>
              <w:jc w:val="both"/>
              <w:rPr>
                <w:rFonts w:ascii="Book Antiqua" w:hAnsi="Book Antiqua" w:cs="Arial"/>
                <w:b/>
                <w:bCs/>
                <w:color w:val="000000"/>
                <w:sz w:val="22"/>
                <w:szCs w:val="22"/>
              </w:rPr>
            </w:pPr>
            <w:r w:rsidRPr="001F313C">
              <w:rPr>
                <w:rFonts w:ascii="Book Antiqua" w:hAnsi="Book Antiqua" w:cs="Arial"/>
                <w:b/>
                <w:bCs/>
                <w:color w:val="000000"/>
                <w:sz w:val="22"/>
                <w:szCs w:val="22"/>
              </w:rPr>
              <w:t>Insert the following after GCC clause 1.1(ee)</w:t>
            </w:r>
          </w:p>
          <w:p w14:paraId="1888A508" w14:textId="77777777" w:rsidR="007239B6" w:rsidRPr="001F313C" w:rsidRDefault="007239B6" w:rsidP="007239B6">
            <w:pPr>
              <w:jc w:val="both"/>
              <w:rPr>
                <w:rFonts w:ascii="Book Antiqua" w:hAnsi="Book Antiqua" w:cs="Arial"/>
                <w:b/>
                <w:bCs/>
                <w:color w:val="000000"/>
                <w:sz w:val="22"/>
                <w:szCs w:val="22"/>
              </w:rPr>
            </w:pPr>
          </w:p>
          <w:p w14:paraId="4D2FDB94" w14:textId="77777777" w:rsidR="007239B6" w:rsidRPr="001F313C" w:rsidRDefault="007239B6" w:rsidP="007239B6">
            <w:pPr>
              <w:jc w:val="both"/>
              <w:rPr>
                <w:rFonts w:ascii="Book Antiqua" w:hAnsi="Book Antiqua" w:cs="Arial"/>
                <w:color w:val="000000"/>
                <w:sz w:val="22"/>
                <w:szCs w:val="22"/>
              </w:rPr>
            </w:pPr>
            <w:r w:rsidRPr="001F313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1F313C" w:rsidRDefault="007239B6" w:rsidP="007239B6">
            <w:pPr>
              <w:jc w:val="both"/>
              <w:rPr>
                <w:rFonts w:ascii="Book Antiqua" w:hAnsi="Book Antiqua" w:cs="Arial"/>
                <w:sz w:val="22"/>
                <w:szCs w:val="22"/>
              </w:rPr>
            </w:pPr>
          </w:p>
        </w:tc>
      </w:tr>
      <w:tr w:rsidR="008111B1" w:rsidRPr="001F313C" w14:paraId="0A46DC81" w14:textId="77777777" w:rsidTr="002E5E16">
        <w:trPr>
          <w:trHeight w:val="1250"/>
        </w:trPr>
        <w:tc>
          <w:tcPr>
            <w:tcW w:w="824" w:type="dxa"/>
            <w:tcBorders>
              <w:right w:val="single" w:sz="4" w:space="0" w:color="auto"/>
            </w:tcBorders>
          </w:tcPr>
          <w:p w14:paraId="0497221B" w14:textId="77777777" w:rsidR="008111B1" w:rsidRPr="001F313C"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1F313C" w:rsidRDefault="008111B1" w:rsidP="008111B1">
            <w:pPr>
              <w:jc w:val="both"/>
              <w:rPr>
                <w:rFonts w:ascii="Book Antiqua" w:hAnsi="Book Antiqua" w:cs="Arial"/>
                <w:sz w:val="22"/>
                <w:szCs w:val="22"/>
              </w:rPr>
            </w:pPr>
            <w:r w:rsidRPr="001F313C">
              <w:rPr>
                <w:rFonts w:ascii="Book Antiqua" w:hAnsi="Book Antiqua" w:cs="Arial"/>
                <w:sz w:val="22"/>
                <w:szCs w:val="22"/>
              </w:rPr>
              <w:t>GCC 1.1 (gg)</w:t>
            </w:r>
          </w:p>
        </w:tc>
        <w:tc>
          <w:tcPr>
            <w:tcW w:w="7184" w:type="dxa"/>
            <w:tcBorders>
              <w:left w:val="nil"/>
            </w:tcBorders>
          </w:tcPr>
          <w:p w14:paraId="50D8315B" w14:textId="77777777" w:rsidR="008111B1" w:rsidRPr="001F313C" w:rsidRDefault="008111B1" w:rsidP="008111B1">
            <w:pPr>
              <w:jc w:val="both"/>
              <w:rPr>
                <w:rFonts w:ascii="Book Antiqua" w:hAnsi="Book Antiqua" w:cs="Arial"/>
                <w:b/>
                <w:bCs/>
                <w:color w:val="000000"/>
                <w:sz w:val="22"/>
                <w:szCs w:val="22"/>
              </w:rPr>
            </w:pPr>
            <w:r w:rsidRPr="001F313C">
              <w:rPr>
                <w:rFonts w:ascii="Book Antiqua" w:hAnsi="Book Antiqua" w:cs="Arial"/>
                <w:b/>
                <w:bCs/>
                <w:color w:val="000000"/>
                <w:sz w:val="22"/>
                <w:szCs w:val="22"/>
              </w:rPr>
              <w:t xml:space="preserve">Add new sub-clause 1.1 (gg) as </w:t>
            </w:r>
            <w:proofErr w:type="gramStart"/>
            <w:r w:rsidRPr="001F313C">
              <w:rPr>
                <w:rFonts w:ascii="Book Antiqua" w:hAnsi="Book Antiqua" w:cs="Arial"/>
                <w:b/>
                <w:bCs/>
                <w:color w:val="000000"/>
                <w:sz w:val="22"/>
                <w:szCs w:val="22"/>
              </w:rPr>
              <w:t>following</w:t>
            </w:r>
            <w:proofErr w:type="gramEnd"/>
            <w:r w:rsidRPr="001F313C">
              <w:rPr>
                <w:rFonts w:ascii="Book Antiqua" w:hAnsi="Book Antiqua" w:cs="Arial"/>
                <w:b/>
                <w:bCs/>
                <w:color w:val="000000"/>
                <w:sz w:val="22"/>
                <w:szCs w:val="22"/>
              </w:rPr>
              <w:t>:</w:t>
            </w:r>
          </w:p>
          <w:p w14:paraId="10EA3E23" w14:textId="77777777" w:rsidR="008111B1" w:rsidRPr="001F313C" w:rsidRDefault="008111B1" w:rsidP="008111B1">
            <w:pPr>
              <w:jc w:val="both"/>
              <w:rPr>
                <w:rFonts w:ascii="Book Antiqua" w:hAnsi="Book Antiqua" w:cs="Arial"/>
                <w:b/>
                <w:bCs/>
                <w:color w:val="000000"/>
                <w:sz w:val="22"/>
                <w:szCs w:val="22"/>
              </w:rPr>
            </w:pPr>
          </w:p>
          <w:p w14:paraId="78706104" w14:textId="55AFA1AD" w:rsidR="008111B1" w:rsidRPr="001F313C" w:rsidRDefault="008111B1" w:rsidP="008111B1">
            <w:pPr>
              <w:jc w:val="both"/>
              <w:rPr>
                <w:rFonts w:ascii="Book Antiqua" w:hAnsi="Book Antiqua" w:cs="Arial"/>
                <w:color w:val="000000"/>
                <w:sz w:val="22"/>
                <w:szCs w:val="22"/>
              </w:rPr>
            </w:pPr>
            <w:r w:rsidRPr="001F313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1F313C" w14:paraId="7C479034" w14:textId="77777777" w:rsidTr="00623770">
        <w:tc>
          <w:tcPr>
            <w:tcW w:w="824" w:type="dxa"/>
            <w:tcBorders>
              <w:right w:val="single" w:sz="4" w:space="0" w:color="auto"/>
            </w:tcBorders>
          </w:tcPr>
          <w:p w14:paraId="5D9E6016"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4.1</w:t>
            </w:r>
          </w:p>
        </w:tc>
        <w:tc>
          <w:tcPr>
            <w:tcW w:w="7184" w:type="dxa"/>
            <w:tcBorders>
              <w:left w:val="nil"/>
            </w:tcBorders>
          </w:tcPr>
          <w:p w14:paraId="63545E6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4.1 with following:</w:t>
            </w:r>
          </w:p>
          <w:p w14:paraId="36B7767B" w14:textId="77777777" w:rsidR="007239B6" w:rsidRPr="001F313C" w:rsidRDefault="007239B6" w:rsidP="007239B6">
            <w:pPr>
              <w:jc w:val="both"/>
              <w:rPr>
                <w:rFonts w:ascii="Book Antiqua" w:hAnsi="Book Antiqua" w:cs="Arial"/>
                <w:b/>
                <w:bCs/>
                <w:sz w:val="22"/>
                <w:szCs w:val="22"/>
              </w:rPr>
            </w:pPr>
          </w:p>
          <w:p w14:paraId="37492254" w14:textId="77777777" w:rsidR="007239B6" w:rsidRPr="001F313C" w:rsidRDefault="007239B6" w:rsidP="007239B6">
            <w:pPr>
              <w:ind w:left="438" w:hanging="438"/>
              <w:jc w:val="both"/>
              <w:rPr>
                <w:rFonts w:ascii="Book Antiqua" w:hAnsi="Book Antiqua" w:cs="Arial"/>
                <w:sz w:val="22"/>
                <w:szCs w:val="22"/>
              </w:rPr>
            </w:pPr>
            <w:r w:rsidRPr="001F313C">
              <w:rPr>
                <w:rFonts w:ascii="Book Antiqua" w:hAnsi="Book Antiqua" w:cs="Arial"/>
                <w:b/>
                <w:bCs/>
                <w:sz w:val="22"/>
                <w:szCs w:val="22"/>
              </w:rPr>
              <w:lastRenderedPageBreak/>
              <w:t>4.1 Time for Completion is the essence of Contract.</w:t>
            </w:r>
            <w:r w:rsidRPr="001F313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1F313C" w:rsidRDefault="007239B6" w:rsidP="007239B6">
            <w:pPr>
              <w:ind w:left="522" w:hanging="522"/>
              <w:jc w:val="both"/>
              <w:rPr>
                <w:rFonts w:ascii="Book Antiqua" w:hAnsi="Book Antiqua" w:cs="Arial"/>
                <w:b/>
                <w:bCs/>
                <w:sz w:val="22"/>
                <w:szCs w:val="22"/>
              </w:rPr>
            </w:pPr>
          </w:p>
        </w:tc>
      </w:tr>
      <w:tr w:rsidR="007239B6" w:rsidRPr="001F313C" w14:paraId="35D0CA05" w14:textId="77777777" w:rsidTr="00623770">
        <w:tc>
          <w:tcPr>
            <w:tcW w:w="824" w:type="dxa"/>
            <w:tcBorders>
              <w:right w:val="single" w:sz="4" w:space="0" w:color="auto"/>
            </w:tcBorders>
          </w:tcPr>
          <w:p w14:paraId="607420D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b/>
                <w:bCs/>
                <w:sz w:val="22"/>
                <w:szCs w:val="22"/>
              </w:rPr>
              <w:t>GCC 5.1.1</w:t>
            </w:r>
          </w:p>
        </w:tc>
        <w:tc>
          <w:tcPr>
            <w:tcW w:w="7184" w:type="dxa"/>
            <w:tcBorders>
              <w:left w:val="nil"/>
            </w:tcBorders>
          </w:tcPr>
          <w:p w14:paraId="2314644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Add the following at the end of the paragraph:</w:t>
            </w:r>
          </w:p>
          <w:p w14:paraId="6058A2AE" w14:textId="77777777" w:rsidR="007239B6" w:rsidRPr="001F313C" w:rsidRDefault="007239B6" w:rsidP="007239B6">
            <w:pPr>
              <w:tabs>
                <w:tab w:val="left" w:pos="972"/>
              </w:tabs>
              <w:ind w:left="-90"/>
              <w:jc w:val="both"/>
              <w:rPr>
                <w:rFonts w:ascii="Book Antiqua" w:hAnsi="Book Antiqua" w:cs="Arial"/>
                <w:sz w:val="22"/>
                <w:szCs w:val="22"/>
              </w:rPr>
            </w:pPr>
          </w:p>
          <w:p w14:paraId="4365DCB4" w14:textId="787F0108" w:rsidR="007239B6" w:rsidRPr="001F313C" w:rsidRDefault="007239B6" w:rsidP="007239B6">
            <w:pPr>
              <w:tabs>
                <w:tab w:val="left" w:pos="972"/>
              </w:tabs>
              <w:ind w:left="-12"/>
              <w:jc w:val="both"/>
              <w:rPr>
                <w:rFonts w:ascii="Book Antiqua" w:hAnsi="Book Antiqua" w:cs="Arial"/>
                <w:sz w:val="22"/>
                <w:szCs w:val="22"/>
              </w:rPr>
            </w:pPr>
            <w:r w:rsidRPr="001F313C">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1F313C" w14:paraId="5CD24F74" w14:textId="77777777" w:rsidTr="00623770">
        <w:tc>
          <w:tcPr>
            <w:tcW w:w="824" w:type="dxa"/>
            <w:tcBorders>
              <w:right w:val="single" w:sz="4" w:space="0" w:color="auto"/>
            </w:tcBorders>
          </w:tcPr>
          <w:p w14:paraId="25E2F97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5.7</w:t>
            </w:r>
          </w:p>
        </w:tc>
        <w:tc>
          <w:tcPr>
            <w:tcW w:w="7184" w:type="dxa"/>
            <w:tcBorders>
              <w:left w:val="nil"/>
            </w:tcBorders>
          </w:tcPr>
          <w:p w14:paraId="57ED7AB3" w14:textId="77777777" w:rsidR="007239B6" w:rsidRPr="001F313C" w:rsidRDefault="007239B6" w:rsidP="007239B6">
            <w:pPr>
              <w:ind w:left="-20"/>
              <w:jc w:val="both"/>
              <w:rPr>
                <w:rFonts w:ascii="Book Antiqua" w:hAnsi="Book Antiqua" w:cs="Arial"/>
                <w:b/>
                <w:bCs/>
                <w:sz w:val="22"/>
                <w:szCs w:val="22"/>
              </w:rPr>
            </w:pPr>
            <w:r w:rsidRPr="001F313C">
              <w:rPr>
                <w:rFonts w:ascii="Book Antiqua" w:hAnsi="Book Antiqua" w:cs="Arial"/>
                <w:b/>
                <w:bCs/>
                <w:sz w:val="22"/>
                <w:szCs w:val="22"/>
              </w:rPr>
              <w:t>Insert a new clause GCC 5.7 as follows:</w:t>
            </w:r>
          </w:p>
          <w:p w14:paraId="540A5000" w14:textId="77777777" w:rsidR="007239B6" w:rsidRPr="001F313C" w:rsidRDefault="007239B6" w:rsidP="007239B6">
            <w:pPr>
              <w:ind w:left="162"/>
              <w:jc w:val="both"/>
              <w:rPr>
                <w:rFonts w:ascii="Book Antiqua" w:hAnsi="Book Antiqua" w:cs="Arial"/>
                <w:sz w:val="22"/>
                <w:szCs w:val="22"/>
              </w:rPr>
            </w:pPr>
          </w:p>
          <w:p w14:paraId="621D8C6C" w14:textId="3B04E0C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Vide </w:t>
            </w:r>
            <w:r w:rsidR="001C138A" w:rsidRPr="001F313C">
              <w:rPr>
                <w:rFonts w:ascii="Book Antiqua" w:hAnsi="Book Antiqua" w:cs="Arial"/>
                <w:sz w:val="22"/>
                <w:szCs w:val="22"/>
              </w:rPr>
              <w:t xml:space="preserve">Notification dated 8th May 2017 and its revision dated </w:t>
            </w:r>
            <w:r w:rsidR="001C138A" w:rsidRPr="001F313C">
              <w:rPr>
                <w:rFonts w:ascii="Book Antiqua" w:hAnsi="Book Antiqua" w:cs="Arial"/>
                <w:b/>
                <w:bCs/>
                <w:sz w:val="22"/>
                <w:szCs w:val="22"/>
              </w:rPr>
              <w:t>01</w:t>
            </w:r>
            <w:r w:rsidR="001C138A" w:rsidRPr="001F313C">
              <w:rPr>
                <w:rFonts w:ascii="Book Antiqua" w:hAnsi="Book Antiqua" w:cs="Arial"/>
                <w:b/>
                <w:bCs/>
                <w:sz w:val="22"/>
                <w:szCs w:val="22"/>
                <w:vertAlign w:val="superscript"/>
              </w:rPr>
              <w:t>st</w:t>
            </w:r>
            <w:r w:rsidR="001C138A" w:rsidRPr="001F313C">
              <w:rPr>
                <w:rFonts w:ascii="Book Antiqua" w:hAnsi="Book Antiqua" w:cs="Arial"/>
                <w:b/>
                <w:bCs/>
                <w:sz w:val="22"/>
                <w:szCs w:val="22"/>
              </w:rPr>
              <w:t xml:space="preserve"> April 2025</w:t>
            </w:r>
            <w:r w:rsidR="001C138A"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1F313C" w:rsidRDefault="007239B6" w:rsidP="007239B6">
            <w:pPr>
              <w:jc w:val="both"/>
              <w:rPr>
                <w:rFonts w:ascii="Book Antiqua" w:hAnsi="Book Antiqua" w:cs="Arial"/>
                <w:sz w:val="22"/>
                <w:szCs w:val="22"/>
              </w:rPr>
            </w:pPr>
          </w:p>
          <w:p w14:paraId="159FCC1D" w14:textId="3F4FA4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2E663DAB" w14:textId="77777777" w:rsidR="007239B6" w:rsidRPr="001F313C" w:rsidRDefault="007239B6" w:rsidP="007239B6">
            <w:pPr>
              <w:jc w:val="both"/>
              <w:rPr>
                <w:rFonts w:ascii="Book Antiqua" w:hAnsi="Book Antiqua" w:cs="Arial"/>
                <w:sz w:val="22"/>
                <w:szCs w:val="22"/>
              </w:rPr>
            </w:pPr>
          </w:p>
          <w:p w14:paraId="23588763"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w:t>
            </w: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t>Authorization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164EB8A2" w14:textId="77777777" w:rsidR="007239B6" w:rsidRPr="001F313C" w:rsidRDefault="007239B6" w:rsidP="007239B6">
            <w:pPr>
              <w:ind w:left="478" w:hanging="478"/>
              <w:jc w:val="both"/>
              <w:rPr>
                <w:rFonts w:ascii="Book Antiqua" w:hAnsi="Book Antiqua" w:cs="Arial"/>
                <w:sz w:val="22"/>
                <w:szCs w:val="22"/>
              </w:rPr>
            </w:pPr>
          </w:p>
          <w:p w14:paraId="650DE642"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1F313C" w:rsidRDefault="007239B6" w:rsidP="007239B6">
            <w:pPr>
              <w:ind w:left="478" w:hanging="478"/>
              <w:jc w:val="both"/>
              <w:rPr>
                <w:rFonts w:ascii="Book Antiqua" w:hAnsi="Book Antiqua" w:cs="Arial"/>
                <w:sz w:val="22"/>
                <w:szCs w:val="22"/>
              </w:rPr>
            </w:pPr>
          </w:p>
          <w:p w14:paraId="07CCBBBF"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1F313C" w:rsidRDefault="007239B6" w:rsidP="007239B6">
            <w:pPr>
              <w:pStyle w:val="Default"/>
              <w:jc w:val="both"/>
              <w:rPr>
                <w:b/>
                <w:bCs/>
                <w:color w:val="auto"/>
                <w:sz w:val="22"/>
                <w:szCs w:val="22"/>
              </w:rPr>
            </w:pPr>
          </w:p>
          <w:p w14:paraId="0075978B" w14:textId="63CC0660"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w:t>
            </w:r>
            <w:proofErr w:type="gramStart"/>
            <w:r w:rsidRPr="001F313C">
              <w:rPr>
                <w:rFonts w:ascii="Book Antiqua" w:hAnsi="Book Antiqua" w:cs="Arial"/>
                <w:sz w:val="22"/>
                <w:szCs w:val="22"/>
              </w:rPr>
              <w:t>had proposed</w:t>
            </w:r>
            <w:proofErr w:type="gramEnd"/>
            <w:r w:rsidRPr="001F313C">
              <w:rPr>
                <w:rFonts w:ascii="Book Antiqua" w:hAnsi="Book Antiqua" w:cs="Arial"/>
                <w:sz w:val="22"/>
                <w:szCs w:val="22"/>
              </w:rPr>
              <w:t xml:space="preserve"> to source the Iron &amp; Steel products is changed during execution of the Contract, the Contractor shall furnish authorization certificate from new </w:t>
            </w:r>
            <w:r w:rsidR="00FB36EC" w:rsidRPr="001F313C">
              <w:rPr>
                <w:rFonts w:ascii="Book Antiqua" w:hAnsi="Book Antiqua" w:cs="Arial"/>
                <w:sz w:val="22"/>
                <w:szCs w:val="22"/>
              </w:rPr>
              <w:t>d</w:t>
            </w:r>
            <w:r w:rsidRPr="001F313C">
              <w:rPr>
                <w:rFonts w:ascii="Book Antiqua" w:hAnsi="Book Antiqua" w:cs="Arial"/>
                <w:sz w:val="22"/>
                <w:szCs w:val="22"/>
              </w:rPr>
              <w:t xml:space="preserve">omestic </w:t>
            </w:r>
            <w:proofErr w:type="gramStart"/>
            <w:r w:rsidRPr="001F313C">
              <w:rPr>
                <w:rFonts w:ascii="Book Antiqua" w:hAnsi="Book Antiqua" w:cs="Arial"/>
                <w:sz w:val="22"/>
                <w:szCs w:val="22"/>
              </w:rPr>
              <w:t>manufacturer</w:t>
            </w:r>
            <w:proofErr w:type="gramEnd"/>
            <w:r w:rsidRPr="001F313C">
              <w:rPr>
                <w:rFonts w:ascii="Book Antiqua" w:hAnsi="Book Antiqua" w:cs="Arial"/>
                <w:sz w:val="22"/>
                <w:szCs w:val="22"/>
              </w:rPr>
              <w:t>.</w:t>
            </w:r>
          </w:p>
          <w:p w14:paraId="3A43685E" w14:textId="77777777" w:rsidR="007239B6" w:rsidRPr="001F313C" w:rsidRDefault="007239B6" w:rsidP="007239B6">
            <w:pPr>
              <w:pStyle w:val="Default"/>
              <w:jc w:val="both"/>
              <w:rPr>
                <w:b/>
                <w:bCs/>
                <w:color w:val="auto"/>
                <w:sz w:val="22"/>
                <w:szCs w:val="22"/>
              </w:rPr>
            </w:pPr>
          </w:p>
          <w:p w14:paraId="4707B2D2" w14:textId="77777777" w:rsidR="007239B6" w:rsidRPr="001F313C" w:rsidRDefault="007239B6" w:rsidP="007239B6">
            <w:pPr>
              <w:pStyle w:val="Default"/>
              <w:jc w:val="both"/>
              <w:rPr>
                <w:color w:val="auto"/>
                <w:sz w:val="22"/>
                <w:szCs w:val="22"/>
              </w:rPr>
            </w:pPr>
            <w:r w:rsidRPr="001F313C">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7239B6" w:rsidRPr="001F313C" w:rsidRDefault="007239B6" w:rsidP="007239B6">
            <w:pPr>
              <w:pStyle w:val="Default"/>
              <w:jc w:val="both"/>
              <w:rPr>
                <w:b/>
                <w:bCs/>
                <w:color w:val="auto"/>
                <w:sz w:val="22"/>
                <w:szCs w:val="22"/>
              </w:rPr>
            </w:pPr>
          </w:p>
          <w:p w14:paraId="6A3BC18C" w14:textId="09E69018" w:rsidR="007239B6" w:rsidRPr="001F313C" w:rsidRDefault="007239B6" w:rsidP="007239B6">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w:t>
            </w:r>
            <w:r w:rsidR="00651705" w:rsidRPr="001F313C">
              <w:rPr>
                <w:rFonts w:ascii="Book Antiqua" w:hAnsi="Book Antiqua"/>
                <w:sz w:val="22"/>
                <w:szCs w:val="22"/>
              </w:rPr>
              <w:t>/CIPP</w:t>
            </w:r>
            <w:r w:rsidRPr="001F313C">
              <w:rPr>
                <w:rFonts w:ascii="Book Antiqua" w:hAnsi="Book Antiqua"/>
                <w:sz w:val="22"/>
                <w:szCs w:val="22"/>
              </w:rPr>
              <w:t>.</w:t>
            </w:r>
          </w:p>
          <w:p w14:paraId="59B3ABCA" w14:textId="4D3A0D46" w:rsidR="007239B6" w:rsidRPr="001F313C" w:rsidRDefault="007239B6" w:rsidP="007239B6">
            <w:pPr>
              <w:jc w:val="both"/>
              <w:rPr>
                <w:rFonts w:ascii="Book Antiqua" w:hAnsi="Book Antiqua" w:cs="Arial"/>
                <w:sz w:val="22"/>
                <w:szCs w:val="22"/>
              </w:rPr>
            </w:pPr>
          </w:p>
        </w:tc>
      </w:tr>
      <w:tr w:rsidR="00C32090" w:rsidRPr="001F313C" w14:paraId="606F8376" w14:textId="77777777" w:rsidTr="00623770">
        <w:tc>
          <w:tcPr>
            <w:tcW w:w="824" w:type="dxa"/>
            <w:tcBorders>
              <w:right w:val="single" w:sz="4" w:space="0" w:color="auto"/>
            </w:tcBorders>
          </w:tcPr>
          <w:p w14:paraId="3D1A2FF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5.8</w:t>
            </w:r>
          </w:p>
        </w:tc>
        <w:tc>
          <w:tcPr>
            <w:tcW w:w="7184" w:type="dxa"/>
            <w:tcBorders>
              <w:left w:val="nil"/>
            </w:tcBorders>
          </w:tcPr>
          <w:p w14:paraId="48CD06EE"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Adding New sub clause GCC 5.8:</w:t>
            </w:r>
          </w:p>
          <w:p w14:paraId="7C8FA5A2" w14:textId="77777777" w:rsidR="00C32090" w:rsidRPr="001F313C" w:rsidRDefault="00C32090" w:rsidP="00C32090">
            <w:pPr>
              <w:jc w:val="both"/>
              <w:rPr>
                <w:rFonts w:ascii="Book Antiqua" w:hAnsi="Book Antiqua" w:cs="Arial"/>
                <w:sz w:val="22"/>
                <w:szCs w:val="22"/>
                <w:u w:val="single"/>
              </w:rPr>
            </w:pPr>
          </w:p>
          <w:p w14:paraId="2DD23B8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order dated 16/11/2021.</w:t>
            </w:r>
          </w:p>
          <w:p w14:paraId="6C60CCB4" w14:textId="77777777" w:rsidR="00C32090" w:rsidRPr="001F313C" w:rsidRDefault="00C32090" w:rsidP="00C32090">
            <w:pPr>
              <w:jc w:val="both"/>
              <w:rPr>
                <w:rFonts w:ascii="Book Antiqua" w:hAnsi="Book Antiqua" w:cs="Arial"/>
                <w:b/>
                <w:bCs/>
                <w:sz w:val="22"/>
                <w:szCs w:val="22"/>
              </w:rPr>
            </w:pPr>
          </w:p>
          <w:p w14:paraId="589A171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The Contractor shall comply with the provisions of the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including subsequent amendments/ modifications, if any</w:t>
            </w:r>
          </w:p>
          <w:p w14:paraId="2A74B761" w14:textId="77777777" w:rsidR="00C32090" w:rsidRPr="001F313C" w:rsidRDefault="00C32090" w:rsidP="00C32090">
            <w:pPr>
              <w:ind w:left="61"/>
              <w:jc w:val="both"/>
              <w:rPr>
                <w:rFonts w:ascii="Book Antiqua" w:hAnsi="Book Antiqua"/>
                <w:b/>
                <w:bCs/>
                <w:color w:val="000000"/>
                <w:sz w:val="22"/>
                <w:szCs w:val="22"/>
              </w:rPr>
            </w:pPr>
          </w:p>
          <w:p w14:paraId="5AABDEE6"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Further, in line with the PPP-MII order and </w:t>
            </w:r>
            <w:proofErr w:type="spellStart"/>
            <w:r w:rsidRPr="001F313C">
              <w:rPr>
                <w:rFonts w:ascii="Book Antiqua" w:hAnsi="Book Antiqua"/>
                <w:b/>
                <w:bCs/>
                <w:color w:val="000000"/>
                <w:sz w:val="22"/>
                <w:szCs w:val="22"/>
              </w:rPr>
              <w:t>MoP</w:t>
            </w:r>
            <w:proofErr w:type="spellEnd"/>
            <w:r w:rsidRPr="001F313C">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w:t>
            </w:r>
            <w:r w:rsidRPr="001F313C">
              <w:rPr>
                <w:rFonts w:ascii="Book Antiqua" w:hAnsi="Book Antiqua"/>
                <w:b/>
                <w:bCs/>
                <w:color w:val="000000"/>
                <w:sz w:val="22"/>
                <w:szCs w:val="22"/>
              </w:rPr>
              <w:lastRenderedPageBreak/>
              <w:t>be permitted to provide the certification after completion of the Facilities. Submission of this certification shall be one of the conditions for release of Final Payment.</w:t>
            </w:r>
          </w:p>
          <w:p w14:paraId="0E931585"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1F313C" w:rsidRDefault="00C32090" w:rsidP="00C32090">
            <w:pPr>
              <w:ind w:left="2341" w:hanging="900"/>
              <w:jc w:val="both"/>
              <w:rPr>
                <w:rFonts w:ascii="Book Antiqua" w:hAnsi="Book Antiqua" w:cs="Arial"/>
                <w:b/>
                <w:bCs/>
                <w:sz w:val="22"/>
                <w:szCs w:val="22"/>
              </w:rPr>
            </w:pPr>
            <w:r w:rsidRPr="001F313C">
              <w:rPr>
                <w:rFonts w:ascii="Book Antiqua" w:hAnsi="Book Antiqua" w:cs="Arial"/>
                <w:b/>
                <w:bCs/>
                <w:sz w:val="22"/>
                <w:szCs w:val="22"/>
              </w:rPr>
              <w:t xml:space="preserve">            </w:t>
            </w:r>
          </w:p>
          <w:p w14:paraId="7FCBA438" w14:textId="77777777" w:rsidR="00C32090" w:rsidRPr="001F313C" w:rsidRDefault="00C32090" w:rsidP="00C32090">
            <w:pPr>
              <w:ind w:left="61"/>
              <w:jc w:val="both"/>
              <w:rPr>
                <w:rFonts w:ascii="Book Antiqua" w:hAnsi="Book Antiqua" w:cs="Arial"/>
                <w:b/>
                <w:bCs/>
                <w:sz w:val="22"/>
                <w:szCs w:val="22"/>
              </w:rPr>
            </w:pPr>
            <w:r w:rsidRPr="001F313C">
              <w:rPr>
                <w:rFonts w:ascii="Book Antiqua" w:hAnsi="Book Antiqua" w:cs="Arial"/>
                <w:b/>
                <w:bCs/>
                <w:sz w:val="22"/>
                <w:szCs w:val="22"/>
              </w:rPr>
              <w:t xml:space="preserve">Further, auditor’s/ accountant’s certificates (as the case may be) submitted by the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verified randomly by the committee constituted as per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 case of false documents / misrepresentation of the facts, requisite action against such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4267EA16" w14:textId="77777777" w:rsidR="00C32090" w:rsidRPr="001F313C" w:rsidRDefault="00C32090" w:rsidP="00C32090">
            <w:pPr>
              <w:ind w:left="61"/>
              <w:jc w:val="both"/>
              <w:rPr>
                <w:rFonts w:ascii="Book Antiqua" w:hAnsi="Book Antiqua" w:cs="Arial"/>
                <w:b/>
                <w:bCs/>
                <w:sz w:val="22"/>
                <w:szCs w:val="22"/>
              </w:rPr>
            </w:pPr>
          </w:p>
          <w:p w14:paraId="59EFD29C" w14:textId="278C1DA5" w:rsidR="00C32090" w:rsidRPr="001F313C" w:rsidRDefault="00C32090" w:rsidP="00C32090">
            <w:pPr>
              <w:ind w:left="-20"/>
              <w:jc w:val="both"/>
              <w:rPr>
                <w:rFonts w:ascii="Book Antiqua" w:hAnsi="Book Antiqua" w:cs="Arial"/>
                <w:b/>
                <w:bCs/>
                <w:sz w:val="22"/>
                <w:szCs w:val="22"/>
              </w:rPr>
            </w:pPr>
            <w:r w:rsidRPr="001F313C">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1F313C">
              <w:rPr>
                <w:rFonts w:ascii="Book Antiqua" w:hAnsi="Book Antiqua" w:cs="Arial"/>
                <w:b/>
                <w:bCs/>
                <w:sz w:val="22"/>
                <w:szCs w:val="22"/>
              </w:rPr>
              <w:t>in regard to</w:t>
            </w:r>
            <w:proofErr w:type="gramEnd"/>
            <w:r w:rsidRPr="001F313C">
              <w:rPr>
                <w:rFonts w:ascii="Book Antiqua" w:hAnsi="Book Antiqua" w:cs="Arial"/>
                <w:b/>
                <w:bCs/>
                <w:sz w:val="22"/>
                <w:szCs w:val="22"/>
              </w:rPr>
              <w:t xml:space="preserve"> verification/action of the certificate.</w:t>
            </w:r>
          </w:p>
        </w:tc>
      </w:tr>
      <w:tr w:rsidR="00C32090" w:rsidRPr="001F313C" w14:paraId="7D651E4D" w14:textId="77777777" w:rsidTr="00623770">
        <w:tc>
          <w:tcPr>
            <w:tcW w:w="824" w:type="dxa"/>
            <w:tcBorders>
              <w:right w:val="single" w:sz="4" w:space="0" w:color="auto"/>
            </w:tcBorders>
          </w:tcPr>
          <w:p w14:paraId="0B3F04A3"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9.2.2.</w:t>
            </w:r>
          </w:p>
        </w:tc>
        <w:tc>
          <w:tcPr>
            <w:tcW w:w="7184" w:type="dxa"/>
            <w:tcBorders>
              <w:left w:val="nil"/>
            </w:tcBorders>
          </w:tcPr>
          <w:p w14:paraId="5270095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9.2.2 as follows:</w:t>
            </w:r>
          </w:p>
          <w:p w14:paraId="2F23891A" w14:textId="77777777" w:rsidR="00C32090" w:rsidRPr="001F313C" w:rsidRDefault="00C32090" w:rsidP="00C32090">
            <w:pPr>
              <w:jc w:val="both"/>
              <w:rPr>
                <w:rFonts w:ascii="Book Antiqua" w:hAnsi="Book Antiqua" w:cs="Arial"/>
                <w:sz w:val="22"/>
                <w:szCs w:val="22"/>
              </w:rPr>
            </w:pPr>
          </w:p>
          <w:p w14:paraId="014F8842" w14:textId="0F2C2EC0" w:rsidR="00C32090" w:rsidRPr="001F313C" w:rsidRDefault="00275F62" w:rsidP="00C32090">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1F313C">
              <w:rPr>
                <w:rFonts w:ascii="Book Antiqua" w:hAnsi="Book Antiqua" w:cs="Arial"/>
                <w:sz w:val="22"/>
                <w:szCs w:val="22"/>
              </w:rPr>
              <w:t>.</w:t>
            </w:r>
          </w:p>
          <w:p w14:paraId="632B0F56" w14:textId="77777777" w:rsidR="00C32090" w:rsidRPr="001F313C" w:rsidRDefault="00C32090" w:rsidP="00C32090">
            <w:pPr>
              <w:ind w:left="522" w:hanging="522"/>
              <w:jc w:val="both"/>
              <w:rPr>
                <w:rFonts w:ascii="Book Antiqua" w:hAnsi="Book Antiqua" w:cs="Arial"/>
                <w:sz w:val="22"/>
                <w:szCs w:val="22"/>
              </w:rPr>
            </w:pPr>
          </w:p>
          <w:p w14:paraId="05F83B67" w14:textId="77777777" w:rsidR="00C32090" w:rsidRPr="001F313C" w:rsidRDefault="00C32090" w:rsidP="00C32090">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1F0B7F3D" w14:textId="77777777" w:rsidR="00C32090" w:rsidRPr="001F313C" w:rsidRDefault="00C32090" w:rsidP="00C32090">
            <w:pPr>
              <w:jc w:val="both"/>
              <w:rPr>
                <w:rFonts w:ascii="Book Antiqua" w:hAnsi="Book Antiqua" w:cs="Arial"/>
                <w:sz w:val="22"/>
                <w:szCs w:val="22"/>
              </w:rPr>
            </w:pPr>
          </w:p>
          <w:p w14:paraId="3CB6E0B0" w14:textId="1EC3A44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sidRPr="001F313C">
              <w:rPr>
                <w:rFonts w:ascii="Book Antiqua" w:hAnsi="Book Antiqua" w:cs="Arial"/>
                <w:sz w:val="22"/>
                <w:szCs w:val="22"/>
              </w:rPr>
              <w:t>/</w:t>
            </w:r>
            <w:r w:rsidR="00D325F2" w:rsidRPr="001F313C">
              <w:t xml:space="preserve"> </w:t>
            </w:r>
            <w:r w:rsidR="00D325F2" w:rsidRPr="001F313C">
              <w:rPr>
                <w:rFonts w:ascii="Book Antiqua" w:hAnsi="Book Antiqua" w:cs="Arial"/>
                <w:sz w:val="22"/>
                <w:szCs w:val="22"/>
              </w:rPr>
              <w:t>Insurance Surety Bond</w:t>
            </w:r>
            <w:r w:rsidRPr="001F313C">
              <w:rPr>
                <w:rFonts w:ascii="Book Antiqua" w:hAnsi="Book Antiqua" w:cs="Arial"/>
                <w:sz w:val="22"/>
                <w:szCs w:val="22"/>
              </w:rPr>
              <w:t xml:space="preserve"> is more than one year. The cumulative amount of reduction </w:t>
            </w:r>
            <w:r w:rsidRPr="001F313C">
              <w:rPr>
                <w:rFonts w:ascii="Book Antiqua" w:hAnsi="Book Antiqua" w:cs="Arial"/>
                <w:sz w:val="22"/>
                <w:szCs w:val="22"/>
                <w:lang w:val="en-IN"/>
              </w:rPr>
              <w:t xml:space="preserve">shall be allowed </w:t>
            </w:r>
            <w:proofErr w:type="gramStart"/>
            <w:r w:rsidRPr="001F313C">
              <w:rPr>
                <w:rFonts w:ascii="Book Antiqua" w:hAnsi="Book Antiqua" w:cs="Arial"/>
                <w:sz w:val="22"/>
                <w:szCs w:val="22"/>
                <w:lang w:val="en-IN"/>
              </w:rPr>
              <w:t>upto</w:t>
            </w:r>
            <w:proofErr w:type="gramEnd"/>
            <w:r w:rsidRPr="001F313C">
              <w:rPr>
                <w:rFonts w:ascii="Book Antiqua" w:hAnsi="Book Antiqua" w:cs="Arial"/>
                <w:sz w:val="22"/>
                <w:szCs w:val="22"/>
                <w:lang w:val="en-IN"/>
              </w:rPr>
              <w:t xml:space="preserve"> full value of the </w:t>
            </w:r>
            <w:r w:rsidRPr="001F313C">
              <w:rPr>
                <w:rFonts w:ascii="Book Antiqua" w:hAnsi="Book Antiqua" w:cs="Arial"/>
                <w:sz w:val="22"/>
                <w:szCs w:val="22"/>
              </w:rPr>
              <w:t>Bank Guarantee</w:t>
            </w:r>
            <w:r w:rsidR="00137902" w:rsidRPr="001F313C">
              <w:rPr>
                <w:rFonts w:ascii="Book Antiqua" w:hAnsi="Book Antiqua" w:cs="Arial"/>
                <w:sz w:val="22"/>
                <w:szCs w:val="22"/>
              </w:rPr>
              <w:t>/</w:t>
            </w:r>
            <w:r w:rsidR="00137902" w:rsidRPr="001F313C">
              <w:t xml:space="preserve"> </w:t>
            </w:r>
            <w:r w:rsidR="00137902"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sidRPr="001F313C">
              <w:rPr>
                <w:rFonts w:ascii="Book Antiqua" w:hAnsi="Book Antiqua" w:cs="Arial"/>
                <w:sz w:val="22"/>
                <w:szCs w:val="22"/>
              </w:rPr>
              <w:t>/</w:t>
            </w:r>
            <w:r w:rsidR="007174D5" w:rsidRPr="001F313C">
              <w:t xml:space="preserve"> </w:t>
            </w:r>
            <w:r w:rsidR="007174D5" w:rsidRPr="001F313C">
              <w:rPr>
                <w:rFonts w:ascii="Book Antiqua" w:hAnsi="Book Antiqua" w:cs="Arial"/>
                <w:sz w:val="22"/>
                <w:szCs w:val="22"/>
              </w:rPr>
              <w:t>Insurance Surety Bond</w:t>
            </w:r>
            <w:r w:rsidRPr="001F313C">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1F313C" w:rsidRDefault="00C32090" w:rsidP="00C32090">
            <w:pPr>
              <w:jc w:val="center"/>
              <w:rPr>
                <w:rFonts w:ascii="Book Antiqua" w:hAnsi="Book Antiqua" w:cs="Arial"/>
                <w:sz w:val="22"/>
                <w:szCs w:val="22"/>
              </w:rPr>
            </w:pPr>
          </w:p>
        </w:tc>
      </w:tr>
      <w:tr w:rsidR="00C32090" w:rsidRPr="001F313C" w14:paraId="12BFCF8B" w14:textId="77777777" w:rsidTr="00623770">
        <w:tc>
          <w:tcPr>
            <w:tcW w:w="824" w:type="dxa"/>
            <w:tcBorders>
              <w:right w:val="single" w:sz="4" w:space="0" w:color="auto"/>
            </w:tcBorders>
          </w:tcPr>
          <w:p w14:paraId="2B48712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78AC39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 with the following</w:t>
            </w:r>
            <w:r w:rsidRPr="001F313C">
              <w:rPr>
                <w:rFonts w:cs="Arial"/>
                <w:sz w:val="22"/>
                <w:szCs w:val="22"/>
              </w:rPr>
              <w:t>:</w:t>
            </w:r>
          </w:p>
          <w:p w14:paraId="0231A71E" w14:textId="77777777" w:rsidR="00C32090" w:rsidRPr="001F313C" w:rsidRDefault="00C32090" w:rsidP="00C32090">
            <w:pPr>
              <w:jc w:val="both"/>
              <w:rPr>
                <w:rFonts w:ascii="Book Antiqua" w:hAnsi="Book Antiqua" w:cs="Arial"/>
                <w:color w:val="000000"/>
                <w:sz w:val="22"/>
                <w:szCs w:val="22"/>
                <w:lang w:bidi="hi-IN"/>
              </w:rPr>
            </w:pPr>
          </w:p>
          <w:p w14:paraId="45E4EE4F" w14:textId="67AA48E9" w:rsidR="00C32090" w:rsidRPr="001F313C" w:rsidRDefault="00C32090" w:rsidP="00C32090">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C32090" w:rsidRPr="001F313C" w:rsidRDefault="00C32090" w:rsidP="00C32090">
            <w:pPr>
              <w:jc w:val="both"/>
              <w:rPr>
                <w:rFonts w:ascii="Book Antiqua" w:hAnsi="Book Antiqua" w:cs="Arial"/>
                <w:b/>
                <w:bCs/>
                <w:sz w:val="22"/>
                <w:szCs w:val="22"/>
              </w:rPr>
            </w:pPr>
          </w:p>
        </w:tc>
      </w:tr>
      <w:tr w:rsidR="00C32090" w:rsidRPr="001F313C" w14:paraId="26D4D2DC" w14:textId="77777777" w:rsidTr="00623770">
        <w:tc>
          <w:tcPr>
            <w:tcW w:w="824" w:type="dxa"/>
            <w:tcBorders>
              <w:right w:val="single" w:sz="4" w:space="0" w:color="auto"/>
            </w:tcBorders>
          </w:tcPr>
          <w:p w14:paraId="6389D4B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3B9D0C5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9.3.1</w:t>
            </w:r>
          </w:p>
          <w:p w14:paraId="12EFC532" w14:textId="77777777" w:rsidR="00C32090" w:rsidRPr="001F313C" w:rsidRDefault="00C32090" w:rsidP="00C32090">
            <w:pPr>
              <w:jc w:val="both"/>
              <w:rPr>
                <w:rFonts w:ascii="Book Antiqua" w:hAnsi="Book Antiqua" w:cs="Arial"/>
                <w:b/>
                <w:bCs/>
                <w:sz w:val="22"/>
                <w:szCs w:val="22"/>
              </w:rPr>
            </w:pPr>
          </w:p>
          <w:p w14:paraId="136CC3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Contract Price, shall be provided by the Contractor as per the following:</w:t>
            </w:r>
          </w:p>
          <w:p w14:paraId="4E8ADE37" w14:textId="77777777" w:rsidR="00C32090" w:rsidRPr="001F313C" w:rsidRDefault="00C32090" w:rsidP="00C32090">
            <w:pPr>
              <w:jc w:val="both"/>
              <w:rPr>
                <w:rFonts w:ascii="Book Antiqua" w:hAnsi="Book Antiqua" w:cs="Arial"/>
                <w:sz w:val="22"/>
                <w:szCs w:val="22"/>
              </w:rPr>
            </w:pPr>
          </w:p>
          <w:p w14:paraId="407BC2C4"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w:t>
            </w: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w:t>
            </w:r>
            <w:proofErr w:type="spellStart"/>
            <w:r w:rsidRPr="001F313C">
              <w:rPr>
                <w:rFonts w:ascii="Book Antiqua" w:hAnsi="Book Antiqua"/>
                <w:b/>
                <w:bCs/>
                <w:sz w:val="22"/>
                <w:szCs w:val="22"/>
              </w:rPr>
              <w:t>i</w:t>
            </w:r>
            <w:proofErr w:type="spellEnd"/>
            <w:r w:rsidRPr="001F313C">
              <w:rPr>
                <w:rFonts w:ascii="Book Antiqua" w:hAnsi="Book Antiqua"/>
                <w:b/>
                <w:bCs/>
                <w:sz w:val="22"/>
                <w:szCs w:val="22"/>
              </w:rPr>
              <w:t>)</w:t>
            </w:r>
            <w:r w:rsidRPr="001F313C">
              <w:rPr>
                <w:rFonts w:ascii="Book Antiqua" w:hAnsi="Book Antiqua"/>
                <w:sz w:val="22"/>
                <w:szCs w:val="22"/>
              </w:rPr>
              <w:t>].</w:t>
            </w:r>
          </w:p>
          <w:p w14:paraId="66EBAA6C" w14:textId="77777777" w:rsidR="00C32090" w:rsidRPr="001F313C" w:rsidRDefault="00C32090" w:rsidP="00C32090">
            <w:pPr>
              <w:ind w:left="428" w:hanging="428"/>
              <w:jc w:val="both"/>
              <w:rPr>
                <w:rFonts w:ascii="Book Antiqua" w:hAnsi="Book Antiqua" w:cs="Arial"/>
                <w:sz w:val="22"/>
                <w:szCs w:val="22"/>
              </w:rPr>
            </w:pPr>
          </w:p>
          <w:p w14:paraId="79F5ED8A"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22.2(ii)</w:t>
            </w:r>
            <w:r w:rsidRPr="001F313C">
              <w:rPr>
                <w:rFonts w:ascii="Book Antiqua" w:hAnsi="Book Antiqua"/>
                <w:sz w:val="22"/>
                <w:szCs w:val="22"/>
              </w:rPr>
              <w:t>].</w:t>
            </w:r>
          </w:p>
          <w:p w14:paraId="6AA6AE15" w14:textId="77777777" w:rsidR="00C32090" w:rsidRPr="001F313C" w:rsidRDefault="00C32090" w:rsidP="00C32090">
            <w:pPr>
              <w:ind w:left="428" w:hanging="428"/>
              <w:jc w:val="both"/>
              <w:rPr>
                <w:rFonts w:ascii="Book Antiqua" w:hAnsi="Book Antiqua" w:cs="Arial"/>
                <w:sz w:val="22"/>
                <w:szCs w:val="22"/>
              </w:rPr>
            </w:pPr>
          </w:p>
          <w:p w14:paraId="10238FBB" w14:textId="149E6BFD" w:rsidR="00C32090" w:rsidRPr="001F313C" w:rsidRDefault="00C32090" w:rsidP="002F3FA9">
            <w:pPr>
              <w:ind w:left="585" w:hanging="547"/>
              <w:jc w:val="both"/>
              <w:rPr>
                <w:rFonts w:ascii="Book Antiqua" w:hAnsi="Book Antiqua"/>
                <w:sz w:val="22"/>
                <w:szCs w:val="22"/>
              </w:rPr>
            </w:pPr>
            <w:r w:rsidRPr="001F313C">
              <w:rPr>
                <w:rFonts w:ascii="Book Antiqua" w:hAnsi="Book Antiqua" w:cs="Arial"/>
                <w:sz w:val="22"/>
                <w:szCs w:val="22"/>
              </w:rPr>
              <w:t xml:space="preserve">(iii)  </w:t>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w:t>
            </w:r>
            <w:r w:rsidRPr="001F313C">
              <w:rPr>
                <w:rFonts w:ascii="Book Antiqua" w:hAnsi="Book Antiqua" w:cs="Arial"/>
                <w:sz w:val="22"/>
                <w:szCs w:val="22"/>
              </w:rPr>
              <w:t>for HTLS Conductor supplied from HTLS Conductor Manufacturer meeting requirement of clause 1.1 (c)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22.2(iii)].</w:t>
            </w:r>
          </w:p>
          <w:p w14:paraId="70C0E883" w14:textId="77777777" w:rsidR="00301FB4" w:rsidRPr="001F313C" w:rsidRDefault="00301FB4" w:rsidP="002F3FA9">
            <w:pPr>
              <w:ind w:left="585" w:hanging="547"/>
              <w:jc w:val="both"/>
              <w:rPr>
                <w:rFonts w:ascii="Book Antiqua" w:hAnsi="Book Antiqua"/>
                <w:sz w:val="22"/>
                <w:szCs w:val="22"/>
              </w:rPr>
            </w:pPr>
          </w:p>
          <w:p w14:paraId="7C308F0E" w14:textId="6169012E" w:rsidR="00301FB4" w:rsidRPr="001F313C" w:rsidRDefault="00301FB4" w:rsidP="007A0CED">
            <w:pPr>
              <w:ind w:left="585" w:hanging="547"/>
              <w:jc w:val="both"/>
              <w:rPr>
                <w:rFonts w:ascii="Book Antiqua" w:hAnsi="Book Antiqua"/>
                <w:sz w:val="22"/>
                <w:szCs w:val="22"/>
              </w:rPr>
            </w:pPr>
            <w:r w:rsidRPr="001F313C">
              <w:rPr>
                <w:rFonts w:ascii="Book Antiqua" w:hAnsi="Book Antiqua"/>
                <w:sz w:val="22"/>
                <w:szCs w:val="22"/>
              </w:rPr>
              <w:t xml:space="preserve">(iv) </w:t>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w:t>
            </w:r>
            <w:r w:rsidRPr="001F313C">
              <w:rPr>
                <w:rFonts w:ascii="Book Antiqua" w:hAnsi="Book Antiqua" w:cs="Arial"/>
                <w:b/>
                <w:bCs/>
                <w:sz w:val="22"/>
                <w:szCs w:val="22"/>
              </w:rPr>
              <w:t>d</w:t>
            </w:r>
            <w:r w:rsidRPr="001F313C">
              <w:rPr>
                <w:rFonts w:ascii="Book Antiqua" w:hAnsi="Book Antiqua" w:cs="Arial"/>
                <w:b/>
                <w:bCs/>
                <w:sz w:val="22"/>
                <w:szCs w:val="22"/>
              </w:rPr>
              <w:t>)</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22.2(i</w:t>
            </w:r>
            <w:r w:rsidR="007A0CED" w:rsidRPr="001F313C">
              <w:rPr>
                <w:rFonts w:ascii="Book Antiqua" w:hAnsi="Book Antiqua"/>
                <w:b/>
                <w:bCs/>
                <w:sz w:val="22"/>
                <w:szCs w:val="22"/>
              </w:rPr>
              <w:t>v</w:t>
            </w:r>
            <w:r w:rsidRPr="001F313C">
              <w:rPr>
                <w:rFonts w:ascii="Book Antiqua" w:hAnsi="Book Antiqua"/>
                <w:b/>
                <w:bCs/>
                <w:sz w:val="22"/>
                <w:szCs w:val="22"/>
              </w:rPr>
              <w:t>)</w:t>
            </w:r>
            <w:r w:rsidRPr="001F313C">
              <w:rPr>
                <w:rFonts w:ascii="Book Antiqua" w:hAnsi="Book Antiqua"/>
                <w:sz w:val="22"/>
                <w:szCs w:val="22"/>
              </w:rPr>
              <w:t>].</w:t>
            </w:r>
          </w:p>
          <w:p w14:paraId="3F4DC30A" w14:textId="77777777" w:rsidR="00C32090" w:rsidRPr="001F313C" w:rsidRDefault="00C32090" w:rsidP="00C32090">
            <w:pPr>
              <w:ind w:left="428" w:hanging="428"/>
              <w:jc w:val="both"/>
              <w:rPr>
                <w:rFonts w:ascii="Book Antiqua" w:hAnsi="Book Antiqua" w:cs="Arial"/>
                <w:sz w:val="22"/>
                <w:szCs w:val="22"/>
              </w:rPr>
            </w:pPr>
          </w:p>
          <w:p w14:paraId="254022C3" w14:textId="5E2EAFC0" w:rsidR="00C32090" w:rsidRPr="001F313C" w:rsidRDefault="00C32090" w:rsidP="00C32090">
            <w:pPr>
              <w:ind w:left="585" w:hanging="547"/>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F313C">
              <w:rPr>
                <w:rFonts w:ascii="Book Antiqua" w:hAnsi="Book Antiqua" w:cs="Arial"/>
                <w:b/>
                <w:bCs/>
                <w:sz w:val="22"/>
                <w:szCs w:val="22"/>
              </w:rPr>
              <w:t xml:space="preserve">balance </w:t>
            </w:r>
            <w:r w:rsidRPr="001F313C">
              <w:rPr>
                <w:rFonts w:ascii="Book Antiqua" w:hAnsi="Book Antiqua" w:cs="Arial"/>
                <w:b/>
                <w:sz w:val="22"/>
                <w:szCs w:val="22"/>
              </w:rPr>
              <w:t xml:space="preserve">Contract Price </w:t>
            </w:r>
            <w:r w:rsidRPr="001F313C">
              <w:rPr>
                <w:rFonts w:ascii="Book Antiqua" w:hAnsi="Book Antiqua" w:cs="Arial"/>
                <w:bCs/>
                <w:sz w:val="22"/>
                <w:szCs w:val="22"/>
              </w:rPr>
              <w:t>for all items inter-alia including equipment/materials other than those specified at (</w:t>
            </w:r>
            <w:proofErr w:type="spellStart"/>
            <w:r w:rsidRPr="001F313C">
              <w:rPr>
                <w:rFonts w:ascii="Book Antiqua" w:hAnsi="Book Antiqua" w:cs="Arial"/>
                <w:bCs/>
                <w:sz w:val="22"/>
                <w:szCs w:val="22"/>
              </w:rPr>
              <w:t>i</w:t>
            </w:r>
            <w:proofErr w:type="spellEnd"/>
            <w:r w:rsidRPr="001F313C">
              <w:rPr>
                <w:rFonts w:ascii="Book Antiqua" w:hAnsi="Book Antiqua" w:cs="Arial"/>
                <w:bCs/>
                <w:sz w:val="22"/>
                <w:szCs w:val="22"/>
              </w:rPr>
              <w:t xml:space="preserve">), (ii), (iii) </w:t>
            </w:r>
            <w:r w:rsidR="007A0CED" w:rsidRPr="001F313C">
              <w:rPr>
                <w:rFonts w:ascii="Book Antiqua" w:hAnsi="Book Antiqua" w:cs="Arial"/>
                <w:bCs/>
                <w:sz w:val="22"/>
                <w:szCs w:val="22"/>
              </w:rPr>
              <w:t xml:space="preserve">and (iv)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w:t>
            </w:r>
            <w:r w:rsidRPr="001F313C">
              <w:rPr>
                <w:rFonts w:ascii="Book Antiqua" w:hAnsi="Book Antiqua" w:cs="Arial"/>
                <w:sz w:val="22"/>
                <w:szCs w:val="22"/>
              </w:rPr>
              <w:lastRenderedPageBreak/>
              <w:t>[refer GCC Sub-clause 22.2(v)].</w:t>
            </w:r>
          </w:p>
          <w:p w14:paraId="28825B4C" w14:textId="77777777" w:rsidR="00C32090" w:rsidRPr="001F313C" w:rsidRDefault="00C32090" w:rsidP="00C32090">
            <w:pPr>
              <w:ind w:left="428" w:hanging="428"/>
              <w:jc w:val="both"/>
              <w:rPr>
                <w:rFonts w:ascii="Book Antiqua" w:hAnsi="Book Antiqua" w:cs="Arial"/>
                <w:sz w:val="22"/>
                <w:szCs w:val="22"/>
              </w:rPr>
            </w:pPr>
          </w:p>
          <w:p w14:paraId="2BF53E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F313C" w:rsidRDefault="00C32090" w:rsidP="00C32090">
            <w:pPr>
              <w:jc w:val="both"/>
              <w:rPr>
                <w:rFonts w:ascii="Book Antiqua" w:hAnsi="Book Antiqua" w:cs="Arial"/>
                <w:sz w:val="22"/>
                <w:szCs w:val="22"/>
              </w:rPr>
            </w:pPr>
          </w:p>
          <w:p w14:paraId="43E29BF5"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arrange additional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F313C" w:rsidRDefault="00C32090" w:rsidP="00C32090">
            <w:pPr>
              <w:jc w:val="both"/>
              <w:rPr>
                <w:rFonts w:ascii="Book Antiqua" w:hAnsi="Book Antiqua" w:cs="Arial"/>
                <w:sz w:val="22"/>
                <w:szCs w:val="22"/>
              </w:rPr>
            </w:pPr>
          </w:p>
          <w:p w14:paraId="1581B7C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Also, the successful bidder is required to arrange additional Performance Security(</w:t>
            </w:r>
            <w:proofErr w:type="spellStart"/>
            <w:r w:rsidRPr="001F313C">
              <w:rPr>
                <w:rFonts w:ascii="Book Antiqua" w:hAnsi="Book Antiqua"/>
                <w:sz w:val="22"/>
                <w:szCs w:val="22"/>
              </w:rPr>
              <w:t>ies</w:t>
            </w:r>
            <w:proofErr w:type="spellEnd"/>
            <w:r w:rsidRPr="001F313C">
              <w:rPr>
                <w:rFonts w:ascii="Book Antiqua" w:hAnsi="Book Antiqua"/>
                <w:sz w:val="22"/>
                <w:szCs w:val="22"/>
              </w:rPr>
              <w:t>), for various equipment, if applicable, in line with the requirements specified in Technical Specifications.</w:t>
            </w:r>
          </w:p>
          <w:p w14:paraId="2C74E168" w14:textId="77777777" w:rsidR="00C32090" w:rsidRPr="001F313C" w:rsidRDefault="00C32090" w:rsidP="00C32090">
            <w:pPr>
              <w:jc w:val="both"/>
              <w:rPr>
                <w:rFonts w:ascii="Book Antiqua" w:hAnsi="Book Antiqua"/>
                <w:b/>
                <w:bCs/>
                <w:sz w:val="22"/>
                <w:szCs w:val="22"/>
              </w:rPr>
            </w:pPr>
          </w:p>
          <w:p w14:paraId="1AF81386" w14:textId="77777777"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shall be required to be extended time to time till ninety (90) days beyond the actual Defect Liability Period for said </w:t>
            </w:r>
            <w:proofErr w:type="spellStart"/>
            <w:r w:rsidRPr="001F313C">
              <w:rPr>
                <w:rFonts w:ascii="Book Antiqua" w:hAnsi="Book Antiqua" w:cs="Arial"/>
                <w:sz w:val="22"/>
                <w:szCs w:val="22"/>
              </w:rPr>
              <w:t>equipments</w:t>
            </w:r>
            <w:proofErr w:type="spellEnd"/>
            <w:r w:rsidRPr="001F313C">
              <w:rPr>
                <w:rFonts w:ascii="Book Antiqua" w:hAnsi="Book Antiqua" w:cs="Arial"/>
                <w:sz w:val="22"/>
                <w:szCs w:val="22"/>
              </w:rPr>
              <w:t xml:space="preserve"> as may be required under the Contract.</w:t>
            </w:r>
          </w:p>
          <w:p w14:paraId="1BE477CE" w14:textId="77777777" w:rsidR="00C32090" w:rsidRPr="001F313C" w:rsidRDefault="00C32090" w:rsidP="00C32090">
            <w:pPr>
              <w:jc w:val="both"/>
              <w:rPr>
                <w:rFonts w:ascii="Book Antiqua" w:hAnsi="Book Antiqua" w:cs="Arial"/>
                <w:sz w:val="22"/>
                <w:szCs w:val="22"/>
              </w:rPr>
            </w:pPr>
          </w:p>
        </w:tc>
      </w:tr>
      <w:tr w:rsidR="00C32090" w:rsidRPr="001F313C" w14:paraId="61141F24" w14:textId="77777777" w:rsidTr="00623770">
        <w:tc>
          <w:tcPr>
            <w:tcW w:w="824" w:type="dxa"/>
            <w:tcBorders>
              <w:right w:val="single" w:sz="4" w:space="0" w:color="auto"/>
            </w:tcBorders>
          </w:tcPr>
          <w:p w14:paraId="4DA9FE2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9.3.1.2 (b)</w:t>
            </w:r>
          </w:p>
        </w:tc>
        <w:tc>
          <w:tcPr>
            <w:tcW w:w="7184" w:type="dxa"/>
            <w:tcBorders>
              <w:left w:val="nil"/>
            </w:tcBorders>
          </w:tcPr>
          <w:p w14:paraId="45BAED2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Clause reference GCC 9.3.1.1(b) appearing in second line with Clause GCC 9.3.1.2(a)</w:t>
            </w:r>
          </w:p>
          <w:p w14:paraId="2F295E51" w14:textId="77777777" w:rsidR="00C32090" w:rsidRPr="001F313C" w:rsidRDefault="00C32090" w:rsidP="00C32090">
            <w:pPr>
              <w:jc w:val="both"/>
              <w:rPr>
                <w:rFonts w:ascii="Book Antiqua" w:hAnsi="Book Antiqua" w:cs="Arial"/>
                <w:sz w:val="22"/>
                <w:szCs w:val="22"/>
              </w:rPr>
            </w:pPr>
          </w:p>
        </w:tc>
      </w:tr>
      <w:tr w:rsidR="00C32090" w:rsidRPr="001F313C" w14:paraId="708D5F82" w14:textId="77777777" w:rsidTr="00623770">
        <w:tc>
          <w:tcPr>
            <w:tcW w:w="824" w:type="dxa"/>
            <w:tcBorders>
              <w:right w:val="single" w:sz="4" w:space="0" w:color="auto"/>
            </w:tcBorders>
          </w:tcPr>
          <w:p w14:paraId="5BFBA07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GCC 9.3.1.2(d)</w:t>
            </w:r>
          </w:p>
        </w:tc>
        <w:tc>
          <w:tcPr>
            <w:tcW w:w="7184" w:type="dxa"/>
            <w:tcBorders>
              <w:left w:val="nil"/>
            </w:tcBorders>
          </w:tcPr>
          <w:p w14:paraId="02C5D0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9.3.1.2(d) with the following</w:t>
            </w:r>
            <w:r w:rsidRPr="001F313C">
              <w:rPr>
                <w:rFonts w:cs="Arial"/>
                <w:sz w:val="22"/>
                <w:szCs w:val="22"/>
              </w:rPr>
              <w:t>:</w:t>
            </w:r>
          </w:p>
          <w:p w14:paraId="79E72FEA" w14:textId="77777777" w:rsidR="00C32090" w:rsidRPr="001F313C" w:rsidRDefault="00C32090" w:rsidP="00C32090">
            <w:pPr>
              <w:pStyle w:val="Default"/>
              <w:jc w:val="both"/>
              <w:rPr>
                <w:rFonts w:cs="Arial"/>
                <w:sz w:val="22"/>
                <w:szCs w:val="22"/>
              </w:rPr>
            </w:pPr>
          </w:p>
          <w:p w14:paraId="7E62D4DB" w14:textId="77777777" w:rsidR="00C32090" w:rsidRPr="001F313C" w:rsidRDefault="00C32090" w:rsidP="00C32090">
            <w:pPr>
              <w:pStyle w:val="Default"/>
              <w:jc w:val="both"/>
              <w:rPr>
                <w:rFonts w:cs="Arial"/>
                <w:sz w:val="22"/>
                <w:szCs w:val="22"/>
              </w:rPr>
            </w:pPr>
            <w:r w:rsidRPr="001F313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F313C">
              <w:rPr>
                <w:rFonts w:cs="Arial"/>
                <w:b/>
                <w:bCs/>
                <w:sz w:val="22"/>
                <w:szCs w:val="22"/>
              </w:rPr>
              <w:t>may consider the bid submitted by the Contractor in future packages as non-responsive in line with ITB 13.6</w:t>
            </w:r>
            <w:r w:rsidRPr="001F313C">
              <w:rPr>
                <w:rFonts w:cs="Arial"/>
                <w:sz w:val="22"/>
                <w:szCs w:val="22"/>
              </w:rPr>
              <w:t xml:space="preserve"> and/or may terminate the Contract forthwith pursuant to GCC Clause 36. </w:t>
            </w:r>
          </w:p>
          <w:p w14:paraId="14508866" w14:textId="1DF5D6B0" w:rsidR="00C32090" w:rsidRPr="001F313C" w:rsidRDefault="00C32090" w:rsidP="00C32090">
            <w:pPr>
              <w:pStyle w:val="Default"/>
              <w:jc w:val="both"/>
              <w:rPr>
                <w:rFonts w:cs="Arial"/>
                <w:sz w:val="22"/>
                <w:szCs w:val="22"/>
              </w:rPr>
            </w:pPr>
          </w:p>
        </w:tc>
      </w:tr>
      <w:tr w:rsidR="00C32090" w:rsidRPr="001F313C" w14:paraId="72BCD538" w14:textId="77777777" w:rsidTr="00623770">
        <w:tc>
          <w:tcPr>
            <w:tcW w:w="824" w:type="dxa"/>
            <w:tcBorders>
              <w:right w:val="single" w:sz="4" w:space="0" w:color="auto"/>
            </w:tcBorders>
          </w:tcPr>
          <w:p w14:paraId="7A95EFB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9.3.2</w:t>
            </w:r>
          </w:p>
        </w:tc>
        <w:tc>
          <w:tcPr>
            <w:tcW w:w="7184" w:type="dxa"/>
            <w:tcBorders>
              <w:left w:val="nil"/>
            </w:tcBorders>
          </w:tcPr>
          <w:p w14:paraId="5E9C549D" w14:textId="77777777" w:rsidR="00C32090" w:rsidRPr="001F313C" w:rsidRDefault="00C32090" w:rsidP="00C32090">
            <w:pPr>
              <w:pStyle w:val="Default"/>
              <w:jc w:val="both"/>
              <w:rPr>
                <w:rFonts w:cs="Arial"/>
                <w:b/>
                <w:bCs/>
                <w:sz w:val="22"/>
                <w:szCs w:val="22"/>
              </w:rPr>
            </w:pPr>
            <w:r w:rsidRPr="001F313C">
              <w:rPr>
                <w:rFonts w:cs="Arial"/>
                <w:b/>
                <w:bCs/>
                <w:sz w:val="22"/>
                <w:szCs w:val="22"/>
              </w:rPr>
              <w:t>Replace Sub-Clause GCC 9.3.2</w:t>
            </w:r>
          </w:p>
          <w:p w14:paraId="2E6705C5" w14:textId="77777777" w:rsidR="00C32090" w:rsidRPr="001F313C" w:rsidRDefault="00C32090" w:rsidP="00C32090">
            <w:pPr>
              <w:pStyle w:val="Default"/>
              <w:jc w:val="both"/>
              <w:rPr>
                <w:rFonts w:cs="Arial"/>
                <w:b/>
                <w:bCs/>
                <w:sz w:val="20"/>
                <w:szCs w:val="20"/>
              </w:rPr>
            </w:pPr>
          </w:p>
          <w:p w14:paraId="41551E46" w14:textId="1F8E7AB2" w:rsidR="00C32090" w:rsidRPr="001F313C" w:rsidRDefault="00C32090" w:rsidP="00C32090">
            <w:pPr>
              <w:pStyle w:val="Default"/>
              <w:jc w:val="both"/>
              <w:rPr>
                <w:rFonts w:cs="Arial"/>
                <w:sz w:val="22"/>
                <w:szCs w:val="22"/>
              </w:rPr>
            </w:pPr>
            <w:r w:rsidRPr="001F313C">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1F313C">
              <w:rPr>
                <w:rFonts w:cs="Arial"/>
                <w:b/>
                <w:bCs/>
                <w:sz w:val="22"/>
                <w:szCs w:val="22"/>
              </w:rPr>
              <w:t>/ Insurance Surety Bond</w:t>
            </w:r>
            <w:r w:rsidRPr="001F313C">
              <w:rPr>
                <w:rFonts w:cs="Arial"/>
                <w:sz w:val="22"/>
                <w:szCs w:val="22"/>
              </w:rPr>
              <w:t xml:space="preserve"> attached hereto in the Section VI - Sample Forms and Procedures.</w:t>
            </w:r>
          </w:p>
          <w:p w14:paraId="30769756" w14:textId="77777777" w:rsidR="00C32090" w:rsidRPr="001F313C" w:rsidRDefault="00C32090" w:rsidP="00C32090">
            <w:pPr>
              <w:pStyle w:val="Default"/>
              <w:jc w:val="both"/>
              <w:rPr>
                <w:rFonts w:cs="Arial"/>
                <w:sz w:val="20"/>
                <w:szCs w:val="20"/>
              </w:rPr>
            </w:pPr>
          </w:p>
          <w:p w14:paraId="6D7C3CFD" w14:textId="77777777" w:rsidR="00C32090" w:rsidRPr="001F313C" w:rsidRDefault="00C32090" w:rsidP="00C32090">
            <w:pPr>
              <w:pStyle w:val="Default"/>
              <w:jc w:val="both"/>
              <w:rPr>
                <w:rFonts w:cs="Arial"/>
                <w:sz w:val="22"/>
                <w:szCs w:val="22"/>
              </w:rPr>
            </w:pPr>
            <w:r w:rsidRPr="001F313C">
              <w:rPr>
                <w:rFonts w:cs="Arial"/>
                <w:sz w:val="22"/>
                <w:szCs w:val="22"/>
              </w:rPr>
              <w:t xml:space="preserve">Alternatively, if performance security is to be submitted in favor of POWERGRID, the same can be submitted as online payment through POWERGRID ONLINE PAYMENT UTILITY- </w:t>
            </w:r>
            <w:r w:rsidRPr="001F313C">
              <w:rPr>
                <w:rFonts w:cs="Arial"/>
                <w:sz w:val="22"/>
                <w:szCs w:val="22"/>
              </w:rPr>
              <w:lastRenderedPageBreak/>
              <w:t>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1F313C"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1F313C" w14:paraId="62765744" w14:textId="77777777" w:rsidTr="00055D1E">
              <w:tc>
                <w:tcPr>
                  <w:tcW w:w="1872" w:type="dxa"/>
                </w:tcPr>
                <w:p w14:paraId="7A51F440" w14:textId="77777777" w:rsidR="00C32090" w:rsidRPr="001F313C" w:rsidRDefault="00C32090" w:rsidP="00C32090">
                  <w:pPr>
                    <w:pStyle w:val="Default"/>
                    <w:jc w:val="both"/>
                    <w:rPr>
                      <w:rFonts w:cs="Arial"/>
                      <w:sz w:val="22"/>
                      <w:szCs w:val="22"/>
                    </w:rPr>
                  </w:pPr>
                  <w:r w:rsidRPr="001F313C">
                    <w:rPr>
                      <w:rFonts w:cs="Arial"/>
                      <w:sz w:val="22"/>
                      <w:szCs w:val="22"/>
                    </w:rPr>
                    <w:t>Payment Category</w:t>
                  </w:r>
                </w:p>
              </w:tc>
              <w:tc>
                <w:tcPr>
                  <w:tcW w:w="5130" w:type="dxa"/>
                </w:tcPr>
                <w:p w14:paraId="35142FB1" w14:textId="77777777" w:rsidR="00C32090" w:rsidRPr="001F313C" w:rsidRDefault="00C32090" w:rsidP="00C32090">
                  <w:pPr>
                    <w:pStyle w:val="Default"/>
                    <w:jc w:val="both"/>
                    <w:rPr>
                      <w:rFonts w:cs="Arial"/>
                      <w:sz w:val="22"/>
                      <w:szCs w:val="22"/>
                    </w:rPr>
                  </w:pPr>
                  <w:r w:rsidRPr="001F313C">
                    <w:rPr>
                      <w:rFonts w:cs="Arial"/>
                      <w:sz w:val="22"/>
                      <w:szCs w:val="22"/>
                    </w:rPr>
                    <w:t xml:space="preserve">Performance Security </w:t>
                  </w:r>
                </w:p>
              </w:tc>
            </w:tr>
            <w:tr w:rsidR="00C32090" w:rsidRPr="001F313C" w14:paraId="18390FF4" w14:textId="77777777" w:rsidTr="00055D1E">
              <w:tc>
                <w:tcPr>
                  <w:tcW w:w="1872" w:type="dxa"/>
                </w:tcPr>
                <w:p w14:paraId="70FEADDB" w14:textId="77777777" w:rsidR="00C32090" w:rsidRPr="001F313C" w:rsidRDefault="00C32090" w:rsidP="00C32090">
                  <w:pPr>
                    <w:pStyle w:val="Default"/>
                    <w:jc w:val="both"/>
                    <w:rPr>
                      <w:rFonts w:cs="Arial"/>
                      <w:sz w:val="22"/>
                      <w:szCs w:val="22"/>
                    </w:rPr>
                  </w:pPr>
                  <w:r w:rsidRPr="001F313C">
                    <w:rPr>
                      <w:rFonts w:cs="Arial"/>
                      <w:sz w:val="22"/>
                      <w:szCs w:val="22"/>
                    </w:rPr>
                    <w:t xml:space="preserve"> Sub-category</w:t>
                  </w:r>
                </w:p>
              </w:tc>
              <w:tc>
                <w:tcPr>
                  <w:tcW w:w="5130" w:type="dxa"/>
                </w:tcPr>
                <w:p w14:paraId="7560A8CF" w14:textId="6F3A4FBE" w:rsidR="00C32090" w:rsidRPr="001F313C" w:rsidRDefault="00C32090" w:rsidP="00C32090">
                  <w:pPr>
                    <w:pStyle w:val="Default"/>
                    <w:jc w:val="both"/>
                    <w:rPr>
                      <w:rFonts w:cs="Arial"/>
                      <w:sz w:val="22"/>
                      <w:szCs w:val="22"/>
                    </w:rPr>
                  </w:pPr>
                  <w:r w:rsidRPr="001F313C">
                    <w:rPr>
                      <w:rFonts w:cs="Arial"/>
                      <w:sz w:val="22"/>
                      <w:szCs w:val="22"/>
                    </w:rPr>
                    <w:t>Performance Security Payment–CC</w:t>
                  </w:r>
                </w:p>
              </w:tc>
            </w:tr>
            <w:tr w:rsidR="00C32090" w:rsidRPr="001F313C" w14:paraId="20110766" w14:textId="77777777" w:rsidTr="00055D1E">
              <w:tc>
                <w:tcPr>
                  <w:tcW w:w="1872" w:type="dxa"/>
                </w:tcPr>
                <w:p w14:paraId="6025B5C4" w14:textId="77777777" w:rsidR="00C32090" w:rsidRPr="001F313C" w:rsidRDefault="00C32090" w:rsidP="00C32090">
                  <w:pPr>
                    <w:pStyle w:val="Default"/>
                    <w:jc w:val="both"/>
                    <w:rPr>
                      <w:rFonts w:cs="Arial"/>
                      <w:sz w:val="22"/>
                      <w:szCs w:val="22"/>
                    </w:rPr>
                  </w:pPr>
                  <w:r w:rsidRPr="001F313C">
                    <w:rPr>
                      <w:rFonts w:cs="Arial"/>
                      <w:sz w:val="22"/>
                      <w:szCs w:val="22"/>
                    </w:rPr>
                    <w:t>Name of Depositor</w:t>
                  </w:r>
                </w:p>
              </w:tc>
              <w:tc>
                <w:tcPr>
                  <w:tcW w:w="5130" w:type="dxa"/>
                </w:tcPr>
                <w:p w14:paraId="21BB0DE6" w14:textId="77777777" w:rsidR="00C32090" w:rsidRPr="001F313C" w:rsidRDefault="00C32090" w:rsidP="00C32090">
                  <w:pPr>
                    <w:pStyle w:val="Default"/>
                    <w:jc w:val="both"/>
                    <w:rPr>
                      <w:rFonts w:cs="Arial"/>
                      <w:sz w:val="22"/>
                      <w:szCs w:val="22"/>
                    </w:rPr>
                  </w:pPr>
                  <w:r w:rsidRPr="001F313C">
                    <w:rPr>
                      <w:rFonts w:cs="Arial"/>
                      <w:sz w:val="22"/>
                      <w:szCs w:val="22"/>
                    </w:rPr>
                    <w:t>Name of the Contractor/Collaborator/Tower manufacturer/Licensor etc.</w:t>
                  </w:r>
                </w:p>
              </w:tc>
            </w:tr>
            <w:tr w:rsidR="00C32090" w:rsidRPr="001F313C" w14:paraId="0FF3CF77" w14:textId="77777777" w:rsidTr="00055D1E">
              <w:tc>
                <w:tcPr>
                  <w:tcW w:w="1872" w:type="dxa"/>
                </w:tcPr>
                <w:p w14:paraId="48559B89" w14:textId="77777777" w:rsidR="00C32090" w:rsidRPr="001F313C" w:rsidRDefault="00C32090" w:rsidP="00C32090">
                  <w:pPr>
                    <w:pStyle w:val="Default"/>
                    <w:jc w:val="both"/>
                    <w:rPr>
                      <w:rFonts w:cs="Arial"/>
                      <w:sz w:val="22"/>
                      <w:szCs w:val="22"/>
                    </w:rPr>
                  </w:pPr>
                  <w:r w:rsidRPr="001F313C">
                    <w:rPr>
                      <w:rFonts w:cs="Arial"/>
                      <w:sz w:val="22"/>
                      <w:szCs w:val="22"/>
                    </w:rPr>
                    <w:t xml:space="preserve">Vendor Code, if applicable </w:t>
                  </w:r>
                </w:p>
              </w:tc>
              <w:tc>
                <w:tcPr>
                  <w:tcW w:w="5130" w:type="dxa"/>
                </w:tcPr>
                <w:p w14:paraId="173CBB8D" w14:textId="77777777" w:rsidR="00C32090" w:rsidRPr="001F313C" w:rsidRDefault="00C32090" w:rsidP="00C32090">
                  <w:pPr>
                    <w:pStyle w:val="Default"/>
                    <w:jc w:val="both"/>
                    <w:rPr>
                      <w:rFonts w:cs="Arial"/>
                      <w:sz w:val="22"/>
                      <w:szCs w:val="22"/>
                    </w:rPr>
                  </w:pPr>
                  <w:r w:rsidRPr="001F313C">
                    <w:rPr>
                      <w:rFonts w:cs="Arial"/>
                      <w:sz w:val="22"/>
                      <w:szCs w:val="22"/>
                    </w:rPr>
                    <w:t xml:space="preserve">POWERGRID vendor code of the Contractor Collaborator/Tower manufacturer/Licensor etc., if existing </w:t>
                  </w:r>
                </w:p>
              </w:tc>
            </w:tr>
            <w:tr w:rsidR="00C32090" w:rsidRPr="001F313C" w14:paraId="4D2A15EE" w14:textId="77777777" w:rsidTr="00055D1E">
              <w:tc>
                <w:tcPr>
                  <w:tcW w:w="1872" w:type="dxa"/>
                </w:tcPr>
                <w:p w14:paraId="176AC766" w14:textId="77777777" w:rsidR="00C32090" w:rsidRPr="001F313C" w:rsidRDefault="00C32090" w:rsidP="00C32090">
                  <w:pPr>
                    <w:pStyle w:val="Default"/>
                    <w:jc w:val="both"/>
                    <w:rPr>
                      <w:rFonts w:cs="Arial"/>
                      <w:sz w:val="22"/>
                      <w:szCs w:val="22"/>
                    </w:rPr>
                  </w:pPr>
                  <w:r w:rsidRPr="001F313C">
                    <w:rPr>
                      <w:rFonts w:cs="Arial"/>
                      <w:sz w:val="22"/>
                      <w:szCs w:val="22"/>
                    </w:rPr>
                    <w:t>Payment Remarks</w:t>
                  </w:r>
                </w:p>
              </w:tc>
              <w:tc>
                <w:tcPr>
                  <w:tcW w:w="5130" w:type="dxa"/>
                </w:tcPr>
                <w:p w14:paraId="76704C3F" w14:textId="77777777" w:rsidR="00C32090" w:rsidRPr="001F313C" w:rsidRDefault="00C32090" w:rsidP="00C32090">
                  <w:pPr>
                    <w:pStyle w:val="Default"/>
                    <w:jc w:val="both"/>
                    <w:rPr>
                      <w:rFonts w:cs="Arial"/>
                      <w:sz w:val="22"/>
                      <w:szCs w:val="22"/>
                    </w:rPr>
                  </w:pPr>
                  <w:r w:rsidRPr="001F313C">
                    <w:rPr>
                      <w:rFonts w:cs="Arial"/>
                      <w:sz w:val="22"/>
                      <w:szCs w:val="22"/>
                    </w:rPr>
                    <w:t>Performance Security for ………</w:t>
                  </w:r>
                  <w:proofErr w:type="gramStart"/>
                  <w:r w:rsidRPr="001F313C">
                    <w:rPr>
                      <w:rFonts w:cs="Arial"/>
                      <w:sz w:val="22"/>
                      <w:szCs w:val="22"/>
                    </w:rPr>
                    <w:t>…..</w:t>
                  </w:r>
                  <w:proofErr w:type="gramEnd"/>
                  <w:r w:rsidRPr="001F313C">
                    <w:rPr>
                      <w:rFonts w:cs="Arial"/>
                      <w:sz w:val="22"/>
                      <w:szCs w:val="22"/>
                    </w:rPr>
                    <w:t xml:space="preserve"> [</w:t>
                  </w:r>
                  <w:r w:rsidRPr="001F313C">
                    <w:rPr>
                      <w:rFonts w:cs="Arial"/>
                      <w:i/>
                      <w:iCs/>
                      <w:sz w:val="22"/>
                      <w:szCs w:val="22"/>
                    </w:rPr>
                    <w:t>enter the name of the contract and last four digits of the CA number]</w:t>
                  </w:r>
                </w:p>
              </w:tc>
            </w:tr>
          </w:tbl>
          <w:p w14:paraId="03237DE8" w14:textId="77777777" w:rsidR="00C32090" w:rsidRPr="001F313C" w:rsidRDefault="00C32090" w:rsidP="00C32090">
            <w:pPr>
              <w:pStyle w:val="Default"/>
              <w:jc w:val="both"/>
              <w:rPr>
                <w:rFonts w:cs="Arial"/>
                <w:sz w:val="22"/>
                <w:szCs w:val="22"/>
              </w:rPr>
            </w:pPr>
            <w:r w:rsidRPr="001F313C">
              <w:rPr>
                <w:rFonts w:cs="Arial"/>
                <w:sz w:val="22"/>
                <w:szCs w:val="22"/>
              </w:rPr>
              <w:t xml:space="preserve">The copy of ‘Online Payment Acknowledgement – Suppliers’ generated </w:t>
            </w:r>
            <w:proofErr w:type="gramStart"/>
            <w:r w:rsidRPr="001F313C">
              <w:rPr>
                <w:rFonts w:cs="Arial"/>
                <w:sz w:val="22"/>
                <w:szCs w:val="22"/>
              </w:rPr>
              <w:t>subsequent to</w:t>
            </w:r>
            <w:proofErr w:type="gramEnd"/>
            <w:r w:rsidRPr="001F313C">
              <w:rPr>
                <w:rFonts w:cs="Arial"/>
                <w:sz w:val="22"/>
                <w:szCs w:val="22"/>
              </w:rPr>
              <w:t xml:space="preserve"> the payment shall be submitted by the Contractor. The online payment facility shall be for payment in Indian Rupees only.</w:t>
            </w:r>
          </w:p>
          <w:p w14:paraId="03A1D6DF" w14:textId="77777777" w:rsidR="00C32090" w:rsidRPr="001F313C" w:rsidRDefault="00C32090" w:rsidP="00C32090">
            <w:pPr>
              <w:jc w:val="both"/>
              <w:rPr>
                <w:rFonts w:ascii="Book Antiqua" w:hAnsi="Book Antiqua" w:cs="Arial"/>
                <w:b/>
                <w:bCs/>
                <w:sz w:val="22"/>
                <w:szCs w:val="22"/>
              </w:rPr>
            </w:pPr>
          </w:p>
        </w:tc>
      </w:tr>
      <w:tr w:rsidR="00C32090" w:rsidRPr="001F313C" w14:paraId="3E2E553E" w14:textId="77777777" w:rsidTr="00623770">
        <w:tc>
          <w:tcPr>
            <w:tcW w:w="824" w:type="dxa"/>
            <w:tcBorders>
              <w:right w:val="single" w:sz="4" w:space="0" w:color="auto"/>
            </w:tcBorders>
          </w:tcPr>
          <w:p w14:paraId="514CBC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184" w:type="dxa"/>
            <w:tcBorders>
              <w:left w:val="nil"/>
            </w:tcBorders>
          </w:tcPr>
          <w:p w14:paraId="27E8A95D"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23B61141" w14:textId="77777777" w:rsidR="00C32090" w:rsidRPr="001F313C" w:rsidRDefault="00C32090" w:rsidP="00C32090">
            <w:pPr>
              <w:jc w:val="both"/>
              <w:rPr>
                <w:rFonts w:ascii="Book Antiqua" w:hAnsi="Book Antiqua" w:cs="Arial"/>
                <w:color w:val="000000"/>
                <w:sz w:val="22"/>
                <w:szCs w:val="22"/>
                <w:lang w:bidi="hi-IN"/>
              </w:rPr>
            </w:pPr>
          </w:p>
          <w:p w14:paraId="04DC1FAC" w14:textId="0B7D4A45" w:rsidR="00C32090" w:rsidRPr="001F313C" w:rsidRDefault="00326FA4" w:rsidP="00C32090">
            <w:pPr>
              <w:jc w:val="both"/>
              <w:rPr>
                <w:rFonts w:ascii="Book Antiqua" w:hAnsi="Book Antiqua" w:cs="Arial"/>
                <w:color w:val="000000"/>
                <w:sz w:val="22"/>
                <w:szCs w:val="22"/>
                <w:lang w:bidi="hi-IN"/>
              </w:rPr>
            </w:pPr>
            <w:r w:rsidRPr="001F313C">
              <w:rPr>
                <w:rFonts w:ascii="Book Antiqua" w:hAnsi="Book Antiqua" w:cs="Arial"/>
                <w:sz w:val="22"/>
                <w:szCs w:val="22"/>
              </w:rPr>
              <w:t xml:space="preserve">If the Defects Liability Period has been extended </w:t>
            </w:r>
            <w:proofErr w:type="gramStart"/>
            <w:r w:rsidRPr="001F313C">
              <w:rPr>
                <w:rFonts w:ascii="Book Antiqua" w:hAnsi="Book Antiqua" w:cs="Arial"/>
                <w:sz w:val="22"/>
                <w:szCs w:val="22"/>
              </w:rPr>
              <w:t>on</w:t>
            </w:r>
            <w:proofErr w:type="gramEnd"/>
            <w:r w:rsidRPr="001F313C">
              <w:rPr>
                <w:rFonts w:ascii="Book Antiqua" w:hAnsi="Book Antiqua" w:cs="Arial"/>
                <w:sz w:val="22"/>
                <w:szCs w:val="22"/>
              </w:rPr>
              <w:t xml:space="preserve"> any part of the Facilities pursuant to GCC Sub-Clause 22.8 hereof, the Contractor shall issue </w:t>
            </w:r>
            <w:proofErr w:type="gramStart"/>
            <w:r w:rsidRPr="001F313C">
              <w:rPr>
                <w:rFonts w:ascii="Book Antiqua" w:hAnsi="Book Antiqua" w:cs="Arial"/>
                <w:sz w:val="22"/>
                <w:szCs w:val="22"/>
              </w:rPr>
              <w:t>an additional</w:t>
            </w:r>
            <w:proofErr w:type="gramEnd"/>
            <w:r w:rsidRPr="001F313C">
              <w:rPr>
                <w:rFonts w:ascii="Book Antiqua" w:hAnsi="Book Antiqua" w:cs="Arial"/>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1F313C">
              <w:rPr>
                <w:rFonts w:ascii="Book Antiqua" w:hAnsi="Book Antiqua" w:cs="Arial"/>
                <w:sz w:val="22"/>
                <w:szCs w:val="22"/>
              </w:rPr>
              <w:t>22,</w:t>
            </w:r>
            <w:proofErr w:type="gramEnd"/>
            <w:r w:rsidRPr="001F313C">
              <w:rPr>
                <w:rFonts w:ascii="Book Antiqua" w:hAnsi="Book Antiqua" w:cs="Arial"/>
                <w:sz w:val="22"/>
                <w:szCs w:val="22"/>
              </w:rPr>
              <w:t xml:space="preserve"> is liable for an extended warranty obligation, the performance security shall be reduced to ten percent (10%) of the value of the component covered by the extended warranty</w:t>
            </w:r>
            <w:r w:rsidR="00C32090" w:rsidRPr="001F313C">
              <w:rPr>
                <w:rFonts w:ascii="Book Antiqua" w:hAnsi="Book Antiqua" w:cs="Arial"/>
                <w:color w:val="000000"/>
                <w:sz w:val="22"/>
                <w:szCs w:val="22"/>
                <w:lang w:bidi="hi-IN"/>
              </w:rPr>
              <w:t>.</w:t>
            </w:r>
          </w:p>
          <w:p w14:paraId="6DD9235B" w14:textId="4EDBA469" w:rsidR="00C32090" w:rsidRPr="001F313C" w:rsidRDefault="00C32090" w:rsidP="00C32090">
            <w:pPr>
              <w:jc w:val="both"/>
              <w:rPr>
                <w:rFonts w:ascii="Book Antiqua" w:hAnsi="Book Antiqua" w:cs="Arial"/>
                <w:color w:val="000000"/>
                <w:sz w:val="22"/>
                <w:szCs w:val="22"/>
                <w:lang w:bidi="hi-IN"/>
              </w:rPr>
            </w:pPr>
          </w:p>
        </w:tc>
      </w:tr>
      <w:tr w:rsidR="00C32090" w:rsidRPr="001F313C" w14:paraId="703F26C3" w14:textId="77777777" w:rsidTr="00623770">
        <w:tc>
          <w:tcPr>
            <w:tcW w:w="824" w:type="dxa"/>
            <w:tcBorders>
              <w:right w:val="single" w:sz="4" w:space="0" w:color="auto"/>
            </w:tcBorders>
          </w:tcPr>
          <w:p w14:paraId="63A9905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9.3.4</w:t>
            </w:r>
          </w:p>
        </w:tc>
        <w:tc>
          <w:tcPr>
            <w:tcW w:w="7184" w:type="dxa"/>
            <w:tcBorders>
              <w:left w:val="nil"/>
            </w:tcBorders>
          </w:tcPr>
          <w:p w14:paraId="520D0256"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Replacing the Clause GCC 9.3.4 with following: </w:t>
            </w:r>
          </w:p>
          <w:p w14:paraId="581F71E9" w14:textId="77777777" w:rsidR="00C32090" w:rsidRPr="001F313C" w:rsidRDefault="00C32090" w:rsidP="00C32090">
            <w:pPr>
              <w:jc w:val="both"/>
              <w:rPr>
                <w:rFonts w:ascii="Book Antiqua" w:hAnsi="Book Antiqua"/>
                <w:b/>
                <w:bCs/>
                <w:sz w:val="22"/>
                <w:szCs w:val="22"/>
              </w:rPr>
            </w:pPr>
          </w:p>
          <w:p w14:paraId="4961DB39" w14:textId="61DE7B6A" w:rsidR="00C32090" w:rsidRPr="001F313C" w:rsidRDefault="00C32090" w:rsidP="00C32090">
            <w:pPr>
              <w:autoSpaceDE w:val="0"/>
              <w:autoSpaceDN w:val="0"/>
              <w:adjustRightInd w:val="0"/>
              <w:jc w:val="both"/>
              <w:rPr>
                <w:rFonts w:ascii="Book Antiqua" w:hAnsi="Book Antiqua" w:cs="Calibri"/>
                <w:color w:val="000000"/>
                <w:sz w:val="22"/>
                <w:szCs w:val="22"/>
                <w:lang w:bidi="hi-IN"/>
              </w:rPr>
            </w:pPr>
            <w:r w:rsidRPr="001F313C">
              <w:rPr>
                <w:rFonts w:ascii="Book Antiqua" w:hAnsi="Book Antiqua" w:cs="Calibri"/>
                <w:color w:val="000000"/>
                <w:sz w:val="22"/>
                <w:szCs w:val="22"/>
                <w:lang w:bidi="hi-IN"/>
              </w:rPr>
              <w:t>In case of award of the contract to a Joint Venture, the Bank Guarantees/</w:t>
            </w:r>
            <w:r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performance security and the Bank Guarantee</w:t>
            </w:r>
            <w:r w:rsidR="001956A6" w:rsidRPr="001F313C">
              <w:rPr>
                <w:rFonts w:ascii="Book Antiqua" w:hAnsi="Book Antiqua" w:cs="Calibri"/>
                <w:color w:val="000000"/>
                <w:sz w:val="22"/>
                <w:szCs w:val="22"/>
                <w:lang w:bidi="hi-IN"/>
              </w:rPr>
              <w:t>/</w:t>
            </w:r>
            <w:r w:rsidR="001956A6"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1F313C" w:rsidRDefault="00C32090" w:rsidP="00C32090">
            <w:pPr>
              <w:pStyle w:val="Default"/>
              <w:jc w:val="both"/>
              <w:rPr>
                <w:rFonts w:cs="Arial"/>
                <w:b/>
                <w:bCs/>
                <w:sz w:val="22"/>
                <w:szCs w:val="22"/>
              </w:rPr>
            </w:pPr>
          </w:p>
        </w:tc>
      </w:tr>
      <w:tr w:rsidR="00C32090" w:rsidRPr="001F313C" w14:paraId="78FE0E70" w14:textId="77777777" w:rsidTr="00623770">
        <w:tc>
          <w:tcPr>
            <w:tcW w:w="824" w:type="dxa"/>
            <w:tcBorders>
              <w:right w:val="single" w:sz="4" w:space="0" w:color="auto"/>
            </w:tcBorders>
          </w:tcPr>
          <w:p w14:paraId="1288F6A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9.3.5</w:t>
            </w:r>
          </w:p>
        </w:tc>
        <w:tc>
          <w:tcPr>
            <w:tcW w:w="7184" w:type="dxa"/>
            <w:tcBorders>
              <w:left w:val="nil"/>
            </w:tcBorders>
          </w:tcPr>
          <w:p w14:paraId="6FD95952" w14:textId="77777777" w:rsidR="00C32090" w:rsidRPr="001F313C" w:rsidRDefault="00C32090"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9.3.5</w:t>
            </w:r>
          </w:p>
          <w:p w14:paraId="004496AE" w14:textId="77777777" w:rsidR="00C32090" w:rsidRPr="001F313C" w:rsidRDefault="00C32090" w:rsidP="00C32090">
            <w:pPr>
              <w:pStyle w:val="Default"/>
              <w:jc w:val="both"/>
              <w:rPr>
                <w:rFonts w:cs="Arial"/>
                <w:b/>
                <w:bCs/>
                <w:sz w:val="22"/>
                <w:szCs w:val="22"/>
              </w:rPr>
            </w:pPr>
          </w:p>
          <w:p w14:paraId="62A4D134" w14:textId="77777777" w:rsidR="00C32090" w:rsidRPr="001F313C" w:rsidRDefault="00C32090" w:rsidP="00C32090">
            <w:pPr>
              <w:pStyle w:val="Default"/>
              <w:jc w:val="both"/>
              <w:rPr>
                <w:rFonts w:cs="Arial"/>
                <w:sz w:val="22"/>
                <w:szCs w:val="22"/>
              </w:rPr>
            </w:pPr>
            <w:r w:rsidRPr="001F313C">
              <w:rPr>
                <w:rFonts w:cs="Arial"/>
                <w:sz w:val="22"/>
                <w:szCs w:val="22"/>
              </w:rPr>
              <w:t>No interest shall be payable by the Employer on the performance Security.</w:t>
            </w:r>
          </w:p>
          <w:p w14:paraId="7A10FE70" w14:textId="3E1C264C" w:rsidR="00C32090" w:rsidRPr="001F313C" w:rsidRDefault="00C32090" w:rsidP="00C32090">
            <w:pPr>
              <w:pStyle w:val="Default"/>
              <w:jc w:val="both"/>
              <w:rPr>
                <w:rFonts w:cs="Arial"/>
                <w:sz w:val="22"/>
                <w:szCs w:val="22"/>
              </w:rPr>
            </w:pPr>
          </w:p>
        </w:tc>
      </w:tr>
      <w:tr w:rsidR="00C32090" w:rsidRPr="001F313C" w14:paraId="12C32186" w14:textId="77777777" w:rsidTr="00623770">
        <w:tc>
          <w:tcPr>
            <w:tcW w:w="824" w:type="dxa"/>
            <w:tcBorders>
              <w:right w:val="single" w:sz="4" w:space="0" w:color="auto"/>
            </w:tcBorders>
          </w:tcPr>
          <w:p w14:paraId="457CD35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9.3.6</w:t>
            </w:r>
          </w:p>
        </w:tc>
        <w:tc>
          <w:tcPr>
            <w:tcW w:w="7184" w:type="dxa"/>
            <w:tcBorders>
              <w:left w:val="nil"/>
            </w:tcBorders>
          </w:tcPr>
          <w:p w14:paraId="7F310E98" w14:textId="77777777" w:rsidR="00C32090" w:rsidRPr="001F313C" w:rsidRDefault="00C32090"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9.3.6</w:t>
            </w:r>
          </w:p>
          <w:p w14:paraId="1809E0B8" w14:textId="77777777" w:rsidR="00C32090" w:rsidRPr="001F313C" w:rsidRDefault="00C32090" w:rsidP="00C32090">
            <w:pPr>
              <w:pStyle w:val="Default"/>
              <w:jc w:val="both"/>
              <w:rPr>
                <w:rFonts w:cs="Arial"/>
                <w:b/>
                <w:bCs/>
                <w:sz w:val="22"/>
                <w:szCs w:val="22"/>
              </w:rPr>
            </w:pPr>
          </w:p>
          <w:p w14:paraId="17A08BF7" w14:textId="389A3A6C" w:rsidR="00C32090" w:rsidRPr="001F313C" w:rsidRDefault="00C32090" w:rsidP="00C32090">
            <w:pPr>
              <w:pStyle w:val="Default"/>
              <w:jc w:val="both"/>
              <w:rPr>
                <w:rFonts w:cs="Arial"/>
                <w:sz w:val="22"/>
                <w:szCs w:val="22"/>
              </w:rPr>
            </w:pPr>
            <w:r w:rsidRPr="001F313C">
              <w:rPr>
                <w:rFonts w:cs="Arial"/>
                <w:sz w:val="22"/>
                <w:szCs w:val="22"/>
              </w:rPr>
              <w:lastRenderedPageBreak/>
              <w:t xml:space="preserve">During execution of contract the Contractor, after submission of Performance Security in form of a crossed bank draft/pay order /banker certified cheque/ online payment through POWERGRID ONLINE PAYMENT </w:t>
            </w:r>
            <w:proofErr w:type="gramStart"/>
            <w:r w:rsidRPr="001F313C">
              <w:rPr>
                <w:rFonts w:cs="Arial"/>
                <w:sz w:val="22"/>
                <w:szCs w:val="22"/>
              </w:rPr>
              <w:t>UTILITY,  may</w:t>
            </w:r>
            <w:proofErr w:type="gramEnd"/>
            <w:r w:rsidRPr="001F313C">
              <w:rPr>
                <w:rFonts w:cs="Arial"/>
                <w:sz w:val="22"/>
                <w:szCs w:val="22"/>
              </w:rPr>
              <w:t xml:space="preserve"> opt to furnish the Performance Security in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for the same amount and as per same terms of the Contract. On acceptance by the Employer of Performance Security submitted in the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following receipt of confirmation from the issuing Bank, the said amount shall be refunded.</w:t>
            </w:r>
          </w:p>
          <w:p w14:paraId="41BD35BB" w14:textId="4006E873" w:rsidR="00C32090" w:rsidRPr="001F313C" w:rsidRDefault="00C32090" w:rsidP="00C32090">
            <w:pPr>
              <w:pStyle w:val="Default"/>
              <w:jc w:val="both"/>
              <w:rPr>
                <w:rFonts w:cs="Arial"/>
                <w:sz w:val="22"/>
                <w:szCs w:val="22"/>
              </w:rPr>
            </w:pPr>
          </w:p>
        </w:tc>
      </w:tr>
      <w:tr w:rsidR="00A6313E" w:rsidRPr="001F313C" w14:paraId="28AC3304" w14:textId="77777777" w:rsidTr="00623770">
        <w:tc>
          <w:tcPr>
            <w:tcW w:w="824" w:type="dxa"/>
            <w:tcBorders>
              <w:right w:val="single" w:sz="4" w:space="0" w:color="auto"/>
            </w:tcBorders>
          </w:tcPr>
          <w:p w14:paraId="5136FD57" w14:textId="77777777" w:rsidR="00A6313E" w:rsidRPr="001F313C"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7</w:t>
            </w:r>
          </w:p>
        </w:tc>
        <w:tc>
          <w:tcPr>
            <w:tcW w:w="7184" w:type="dxa"/>
            <w:tcBorders>
              <w:left w:val="nil"/>
            </w:tcBorders>
          </w:tcPr>
          <w:p w14:paraId="1CF9E08D" w14:textId="77777777" w:rsidR="00A6313E" w:rsidRPr="001F313C" w:rsidRDefault="005F128A"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9.3.7</w:t>
            </w:r>
          </w:p>
          <w:p w14:paraId="6DC7E514" w14:textId="126EDCA3" w:rsidR="007B0E5E" w:rsidRPr="001F313C" w:rsidRDefault="000328CC" w:rsidP="00C32090">
            <w:pPr>
              <w:pStyle w:val="Default"/>
              <w:jc w:val="both"/>
              <w:rPr>
                <w:rFonts w:cs="Arial"/>
                <w:b/>
                <w:bCs/>
                <w:sz w:val="22"/>
                <w:szCs w:val="22"/>
              </w:rPr>
            </w:pPr>
            <w:r w:rsidRPr="001F313C">
              <w:rPr>
                <w:rFonts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tc>
      </w:tr>
      <w:tr w:rsidR="00E641CE" w:rsidRPr="001F313C" w14:paraId="363E5C02" w14:textId="77777777" w:rsidTr="00623770">
        <w:tc>
          <w:tcPr>
            <w:tcW w:w="824" w:type="dxa"/>
            <w:tcBorders>
              <w:right w:val="single" w:sz="4" w:space="0" w:color="auto"/>
            </w:tcBorders>
          </w:tcPr>
          <w:p w14:paraId="433C4806" w14:textId="77777777" w:rsidR="00E641CE" w:rsidRPr="001F313C"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8</w:t>
            </w:r>
          </w:p>
        </w:tc>
        <w:tc>
          <w:tcPr>
            <w:tcW w:w="7184" w:type="dxa"/>
            <w:tcBorders>
              <w:left w:val="nil"/>
            </w:tcBorders>
          </w:tcPr>
          <w:p w14:paraId="78A977B7" w14:textId="77777777" w:rsidR="00E641CE" w:rsidRPr="001F313C" w:rsidRDefault="005F128A"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9.3.8</w:t>
            </w:r>
          </w:p>
          <w:p w14:paraId="38AAD5DC" w14:textId="77777777" w:rsidR="0053613D" w:rsidRPr="001F313C" w:rsidRDefault="0053613D" w:rsidP="00C32090">
            <w:pPr>
              <w:pStyle w:val="Default"/>
              <w:jc w:val="both"/>
              <w:rPr>
                <w:rFonts w:cs="Arial"/>
                <w:b/>
                <w:bCs/>
                <w:sz w:val="22"/>
                <w:szCs w:val="22"/>
              </w:rPr>
            </w:pPr>
          </w:p>
          <w:p w14:paraId="186298A0" w14:textId="77777777" w:rsidR="006E5D6B" w:rsidRPr="001F313C" w:rsidRDefault="006E5D6B" w:rsidP="006E5D6B">
            <w:pPr>
              <w:pStyle w:val="Default"/>
              <w:jc w:val="both"/>
              <w:rPr>
                <w:rFonts w:cs="Arial"/>
                <w:sz w:val="22"/>
                <w:szCs w:val="22"/>
              </w:rPr>
            </w:pPr>
            <w:r w:rsidRPr="001F313C">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1F313C">
              <w:rPr>
                <w:rFonts w:cs="Arial"/>
                <w:sz w:val="22"/>
                <w:szCs w:val="22"/>
              </w:rPr>
              <w:t>ies</w:t>
            </w:r>
            <w:proofErr w:type="spellEnd"/>
            <w:r w:rsidRPr="001F313C">
              <w:rPr>
                <w:rFonts w:cs="Arial"/>
                <w:sz w:val="22"/>
                <w:szCs w:val="22"/>
              </w:rPr>
              <w:t xml:space="preserve">) by the amount corresponding to Contract Price for that part. </w:t>
            </w:r>
          </w:p>
          <w:p w14:paraId="6330CF8C" w14:textId="77777777" w:rsidR="0053613D" w:rsidRPr="001F313C" w:rsidRDefault="0053613D" w:rsidP="006E5D6B">
            <w:pPr>
              <w:pStyle w:val="Default"/>
              <w:jc w:val="both"/>
              <w:rPr>
                <w:rFonts w:cs="Arial"/>
                <w:sz w:val="22"/>
                <w:szCs w:val="22"/>
              </w:rPr>
            </w:pPr>
          </w:p>
          <w:p w14:paraId="7C006562" w14:textId="1DEF537C" w:rsidR="006E5D6B" w:rsidRPr="001F313C" w:rsidRDefault="006E5D6B" w:rsidP="006E5D6B">
            <w:pPr>
              <w:pStyle w:val="Default"/>
              <w:jc w:val="both"/>
              <w:rPr>
                <w:rFonts w:cs="Arial"/>
                <w:b/>
                <w:bCs/>
                <w:sz w:val="22"/>
                <w:szCs w:val="22"/>
              </w:rPr>
            </w:pPr>
            <w:r w:rsidRPr="001F313C">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F313C">
              <w:rPr>
                <w:rFonts w:cs="Arial"/>
                <w:sz w:val="22"/>
                <w:szCs w:val="22"/>
              </w:rPr>
              <w:t>ies</w:t>
            </w:r>
            <w:proofErr w:type="spellEnd"/>
            <w:r w:rsidRPr="001F313C">
              <w:rPr>
                <w:rFonts w:cs="Arial"/>
                <w:sz w:val="22"/>
                <w:szCs w:val="22"/>
              </w:rPr>
              <w:t>) as brought out above shall not be permitted by the Employer.</w:t>
            </w:r>
          </w:p>
        </w:tc>
      </w:tr>
      <w:tr w:rsidR="00C32090" w:rsidRPr="001F313C" w14:paraId="586F1756" w14:textId="77777777" w:rsidTr="00623770">
        <w:tc>
          <w:tcPr>
            <w:tcW w:w="824" w:type="dxa"/>
            <w:tcBorders>
              <w:right w:val="single" w:sz="4" w:space="0" w:color="auto"/>
            </w:tcBorders>
          </w:tcPr>
          <w:p w14:paraId="62E9DC4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11C4B180"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9.4 as follows:</w:t>
            </w:r>
          </w:p>
          <w:p w14:paraId="41DA2409" w14:textId="77777777" w:rsidR="00C32090" w:rsidRPr="001F313C" w:rsidRDefault="00C32090" w:rsidP="00C32090">
            <w:pPr>
              <w:ind w:left="342" w:hanging="270"/>
              <w:jc w:val="both"/>
              <w:rPr>
                <w:rFonts w:ascii="Book Antiqua" w:hAnsi="Book Antiqua"/>
                <w:sz w:val="22"/>
                <w:szCs w:val="22"/>
              </w:rPr>
            </w:pPr>
          </w:p>
          <w:p w14:paraId="36920E6B" w14:textId="77777777"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Issuing Banks </w:t>
            </w:r>
          </w:p>
          <w:p w14:paraId="5AD0EB56" w14:textId="77777777" w:rsidR="00C32090" w:rsidRPr="001F313C" w:rsidRDefault="00C32090" w:rsidP="00C32090">
            <w:pPr>
              <w:ind w:left="72"/>
              <w:jc w:val="both"/>
              <w:rPr>
                <w:rFonts w:ascii="Book Antiqua" w:hAnsi="Book Antiqua"/>
                <w:sz w:val="22"/>
                <w:szCs w:val="22"/>
              </w:rPr>
            </w:pPr>
          </w:p>
          <w:p w14:paraId="68A5515F" w14:textId="1C3FE8C1"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1F313C" w:rsidRDefault="00C32090" w:rsidP="00C32090">
            <w:pPr>
              <w:ind w:left="342" w:hanging="270"/>
              <w:jc w:val="both"/>
              <w:rPr>
                <w:rFonts w:ascii="Book Antiqua" w:hAnsi="Book Antiqua"/>
                <w:sz w:val="22"/>
                <w:szCs w:val="22"/>
              </w:rPr>
            </w:pPr>
          </w:p>
          <w:p w14:paraId="22ABB8E2" w14:textId="77777777" w:rsidR="00C32090" w:rsidRPr="001F313C" w:rsidRDefault="00C32090" w:rsidP="00C32090">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30E06AED" w14:textId="77777777" w:rsidR="00C32090" w:rsidRPr="001F313C" w:rsidRDefault="00C32090" w:rsidP="00C32090">
            <w:pPr>
              <w:pStyle w:val="ListParagraph"/>
              <w:ind w:left="432"/>
              <w:jc w:val="both"/>
              <w:rPr>
                <w:rFonts w:ascii="Book Antiqua" w:hAnsi="Book Antiqua"/>
                <w:sz w:val="22"/>
                <w:szCs w:val="22"/>
              </w:rPr>
            </w:pPr>
          </w:p>
          <w:p w14:paraId="2C72E21C"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(b) a scheduled Indian Bank having paid up capital (net of any accumulated losses) of Rs. 1,000 </w:t>
            </w:r>
            <w:proofErr w:type="gramStart"/>
            <w:r w:rsidRPr="001F313C">
              <w:rPr>
                <w:rFonts w:ascii="Book Antiqua" w:hAnsi="Book Antiqua"/>
                <w:sz w:val="22"/>
                <w:szCs w:val="22"/>
              </w:rPr>
              <w:t>Million</w:t>
            </w:r>
            <w:proofErr w:type="gramEnd"/>
            <w:r w:rsidRPr="001F313C">
              <w:rPr>
                <w:rFonts w:ascii="Book Antiqua" w:hAnsi="Book Antiqua"/>
                <w:sz w:val="22"/>
                <w:szCs w:val="22"/>
              </w:rPr>
              <w:t xml:space="preserve"> or above (the latest annual report of the Bank should support compliance of capital adequacy ratio requirement), or </w:t>
            </w:r>
          </w:p>
          <w:p w14:paraId="4E59281C" w14:textId="77777777" w:rsidR="00C32090" w:rsidRPr="001F313C" w:rsidRDefault="00C32090" w:rsidP="00C32090">
            <w:pPr>
              <w:ind w:left="342" w:hanging="270"/>
              <w:jc w:val="both"/>
              <w:rPr>
                <w:rFonts w:ascii="Book Antiqua" w:hAnsi="Book Antiqua"/>
                <w:sz w:val="22"/>
                <w:szCs w:val="22"/>
              </w:rPr>
            </w:pPr>
          </w:p>
          <w:p w14:paraId="4D648F24"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F313C">
              <w:rPr>
                <w:rFonts w:ascii="Book Antiqua" w:hAnsi="Book Antiqua"/>
                <w:sz w:val="22"/>
                <w:szCs w:val="22"/>
              </w:rPr>
              <w:t>long term</w:t>
            </w:r>
            <w:proofErr w:type="gramEnd"/>
            <w:r w:rsidRPr="001F313C">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1F313C" w14:paraId="60EA3490" w14:textId="77777777" w:rsidTr="00623770">
        <w:tc>
          <w:tcPr>
            <w:tcW w:w="824" w:type="dxa"/>
            <w:tcBorders>
              <w:right w:val="single" w:sz="4" w:space="0" w:color="auto"/>
            </w:tcBorders>
          </w:tcPr>
          <w:p w14:paraId="38DF1A7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5B3E32DD"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1F313C" w:rsidRDefault="00C32090" w:rsidP="00C32090">
            <w:pPr>
              <w:ind w:left="342" w:hanging="270"/>
              <w:jc w:val="both"/>
              <w:rPr>
                <w:rFonts w:ascii="Book Antiqua" w:hAnsi="Book Antiqua" w:cs="Arial"/>
                <w:sz w:val="22"/>
                <w:szCs w:val="22"/>
              </w:rPr>
            </w:pPr>
          </w:p>
          <w:p w14:paraId="2A6256A7" w14:textId="77777777" w:rsidR="00C32090" w:rsidRPr="001F313C" w:rsidRDefault="00C32090" w:rsidP="00C32090">
            <w:pPr>
              <w:jc w:val="both"/>
              <w:rPr>
                <w:rFonts w:ascii="Book Antiqua" w:eastAsia="Batang" w:hAnsi="Book Antiqua" w:cs="Arial"/>
                <w:b/>
                <w:bCs/>
                <w:sz w:val="22"/>
                <w:szCs w:val="22"/>
              </w:rPr>
            </w:pPr>
            <w:r w:rsidRPr="001F313C">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1F313C" w:rsidRDefault="00C32090" w:rsidP="00C32090">
            <w:pPr>
              <w:jc w:val="both"/>
              <w:rPr>
                <w:rFonts w:ascii="Book Antiqua" w:eastAsia="Batang" w:hAnsi="Book Antiqua" w:cs="Arial"/>
                <w:sz w:val="22"/>
                <w:szCs w:val="22"/>
              </w:rPr>
            </w:pPr>
          </w:p>
          <w:p w14:paraId="1EB1571D" w14:textId="77777777" w:rsidR="00C32090" w:rsidRPr="001F313C" w:rsidRDefault="00C32090" w:rsidP="00C32090">
            <w:pPr>
              <w:jc w:val="both"/>
              <w:rPr>
                <w:rFonts w:ascii="Book Antiqua" w:eastAsia="Batang" w:hAnsi="Book Antiqua" w:cs="Arial"/>
                <w:sz w:val="22"/>
                <w:szCs w:val="22"/>
              </w:rPr>
            </w:pPr>
            <w:r w:rsidRPr="001F313C">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C32090" w:rsidRPr="001F313C"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1F313C" w14:paraId="086277B2" w14:textId="77777777" w:rsidTr="00055D1E">
              <w:tc>
                <w:tcPr>
                  <w:tcW w:w="3762" w:type="dxa"/>
                </w:tcPr>
                <w:p w14:paraId="67E0AB5D" w14:textId="77777777" w:rsidR="00C32090" w:rsidRPr="001F313C" w:rsidRDefault="00C32090" w:rsidP="00C32090">
                  <w:pPr>
                    <w:ind w:right="-27"/>
                    <w:jc w:val="center"/>
                    <w:rPr>
                      <w:rFonts w:ascii="Book Antiqua" w:hAnsi="Book Antiqua" w:cs="Arial"/>
                      <w:sz w:val="22"/>
                      <w:szCs w:val="22"/>
                      <w:lang w:bidi="en-US"/>
                    </w:rPr>
                  </w:pPr>
                  <w:r w:rsidRPr="001F313C">
                    <w:rPr>
                      <w:rFonts w:ascii="Book Antiqua" w:hAnsi="Book Antiqua" w:cs="Arial"/>
                      <w:sz w:val="22"/>
                      <w:szCs w:val="22"/>
                    </w:rPr>
                    <w:t xml:space="preserve">  </w:t>
                  </w:r>
                  <w:r w:rsidRPr="001F313C">
                    <w:rPr>
                      <w:rFonts w:ascii="Book Antiqua" w:hAnsi="Book Antiqua" w:cs="Arial"/>
                      <w:sz w:val="22"/>
                      <w:szCs w:val="22"/>
                      <w:lang w:bidi="en-US"/>
                    </w:rPr>
                    <w:t>Name of the Bank and Address</w:t>
                  </w:r>
                </w:p>
              </w:tc>
              <w:tc>
                <w:tcPr>
                  <w:tcW w:w="1620" w:type="dxa"/>
                </w:tcPr>
                <w:p w14:paraId="311AF583" w14:textId="77777777" w:rsidR="00C32090" w:rsidRPr="001F313C" w:rsidRDefault="00C32090" w:rsidP="00C32090">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605" w:type="dxa"/>
                </w:tcPr>
                <w:p w14:paraId="72497D8D" w14:textId="77777777" w:rsidR="00C32090" w:rsidRPr="001F313C" w:rsidRDefault="00C32090" w:rsidP="00C32090">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C32090" w:rsidRPr="001F313C" w14:paraId="64D32AA3" w14:textId="77777777" w:rsidTr="00055D1E">
              <w:tc>
                <w:tcPr>
                  <w:tcW w:w="3762" w:type="dxa"/>
                </w:tcPr>
                <w:p w14:paraId="4496A9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605" w:type="dxa"/>
                </w:tcPr>
                <w:p w14:paraId="65D62EED"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C32090" w:rsidRPr="001F313C" w14:paraId="2C0C0E71" w14:textId="77777777" w:rsidTr="00055D1E">
              <w:tc>
                <w:tcPr>
                  <w:tcW w:w="3762" w:type="dxa"/>
                </w:tcPr>
                <w:p w14:paraId="1417A8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 xml:space="preserve">ICICI Bank, Unit No. </w:t>
                  </w:r>
                  <w:proofErr w:type="gramStart"/>
                  <w:r w:rsidRPr="001F313C">
                    <w:rPr>
                      <w:rFonts w:ascii="Book Antiqua" w:hAnsi="Book Antiqua" w:cs="Arial"/>
                      <w:sz w:val="22"/>
                      <w:szCs w:val="22"/>
                      <w:lang w:bidi="en-US"/>
                    </w:rPr>
                    <w:t>01,  Solitaire</w:t>
                  </w:r>
                  <w:proofErr w:type="gramEnd"/>
                  <w:r w:rsidRPr="001F313C">
                    <w:rPr>
                      <w:rFonts w:ascii="Book Antiqua" w:hAnsi="Book Antiqua" w:cs="Arial"/>
                      <w:sz w:val="22"/>
                      <w:szCs w:val="22"/>
                      <w:lang w:bidi="en-US"/>
                    </w:rPr>
                    <w:t xml:space="preserve"> Plaza, DLF Phase III, M.G. Road, Gurugram</w:t>
                  </w:r>
                </w:p>
              </w:tc>
              <w:tc>
                <w:tcPr>
                  <w:tcW w:w="1620" w:type="dxa"/>
                </w:tcPr>
                <w:p w14:paraId="6AAEB92E"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605" w:type="dxa"/>
                </w:tcPr>
                <w:p w14:paraId="4C030CBA"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6592DAD7" w14:textId="77777777" w:rsidR="00C32090" w:rsidRPr="001F313C" w:rsidRDefault="00C32090" w:rsidP="00C32090">
            <w:pPr>
              <w:ind w:left="-18" w:firstLine="18"/>
              <w:jc w:val="both"/>
              <w:rPr>
                <w:rFonts w:ascii="Book Antiqua" w:hAnsi="Book Antiqua" w:cs="Arial"/>
                <w:sz w:val="22"/>
                <w:szCs w:val="22"/>
              </w:rPr>
            </w:pPr>
          </w:p>
          <w:p w14:paraId="4DE2697C" w14:textId="77777777" w:rsidR="00C32090" w:rsidRPr="001F313C" w:rsidRDefault="00C32090" w:rsidP="00C32090">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1F313C" w:rsidRDefault="00C32090" w:rsidP="00C32090">
            <w:pPr>
              <w:jc w:val="both"/>
              <w:rPr>
                <w:rFonts w:ascii="Book Antiqua" w:eastAsia="Batang" w:hAnsi="Book Antiqua" w:cs="Arial"/>
                <w:b/>
                <w:bCs/>
                <w:sz w:val="22"/>
                <w:szCs w:val="22"/>
              </w:rPr>
            </w:pPr>
          </w:p>
          <w:p w14:paraId="4400CB1B"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1F313C" w:rsidRDefault="00C32090" w:rsidP="00C32090">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addition to the above, the Bank Guarantee (</w:t>
            </w:r>
            <w:proofErr w:type="gramStart"/>
            <w:r w:rsidRPr="001F313C">
              <w:rPr>
                <w:rFonts w:ascii="Book Antiqua" w:eastAsiaTheme="minorHAnsi" w:hAnsi="Book Antiqua" w:cs="Arial"/>
                <w:color w:val="000000"/>
                <w:sz w:val="22"/>
                <w:szCs w:val="22"/>
                <w:lang w:bidi="hi-IN"/>
              </w:rPr>
              <w:t xml:space="preserve">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Advance</w:t>
            </w:r>
            <w:proofErr w:type="gramEnd"/>
            <w:r w:rsidRPr="001F313C">
              <w:rPr>
                <w:rFonts w:ascii="Book Antiqua" w:eastAsia="Batang" w:hAnsi="Book Antiqua" w:cs="Arial"/>
                <w:sz w:val="22"/>
                <w:szCs w:val="22"/>
              </w:rPr>
              <w:t xml:space="preserve"> Payment Security and Performance </w:t>
            </w:r>
            <w:proofErr w:type="gramStart"/>
            <w:r w:rsidRPr="001F313C">
              <w:rPr>
                <w:rFonts w:ascii="Book Antiqua" w:eastAsia="Batang" w:hAnsi="Book Antiqua" w:cs="Arial"/>
                <w:sz w:val="22"/>
                <w:szCs w:val="22"/>
              </w:rPr>
              <w:t xml:space="preserve">Security) </w:t>
            </w:r>
            <w:r w:rsidRPr="001F313C">
              <w:rPr>
                <w:rFonts w:ascii="Book Antiqua" w:eastAsiaTheme="minorHAnsi" w:hAnsi="Book Antiqua" w:cs="Arial"/>
                <w:color w:val="000000"/>
                <w:sz w:val="22"/>
                <w:szCs w:val="22"/>
                <w:lang w:bidi="hi-IN"/>
              </w:rPr>
              <w:t xml:space="preserve">  </w:t>
            </w:r>
            <w:proofErr w:type="gramEnd"/>
            <w:r w:rsidRPr="001F313C">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1F313C" w:rsidRDefault="00C32090" w:rsidP="00C32090">
            <w:pPr>
              <w:jc w:val="both"/>
              <w:rPr>
                <w:rFonts w:ascii="Book Antiqua" w:hAnsi="Book Antiqua" w:cs="Arial"/>
                <w:b/>
                <w:bCs/>
                <w:sz w:val="22"/>
                <w:szCs w:val="22"/>
              </w:rPr>
            </w:pPr>
          </w:p>
        </w:tc>
      </w:tr>
      <w:tr w:rsidR="00C32090" w:rsidRPr="001F313C" w14:paraId="0B80B142" w14:textId="77777777" w:rsidTr="00623770">
        <w:tc>
          <w:tcPr>
            <w:tcW w:w="824" w:type="dxa"/>
            <w:tcBorders>
              <w:right w:val="single" w:sz="4" w:space="0" w:color="auto"/>
            </w:tcBorders>
          </w:tcPr>
          <w:p w14:paraId="78F7D3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1F313C" w:rsidRDefault="00C32090" w:rsidP="00C32090">
            <w:pPr>
              <w:jc w:val="both"/>
              <w:rPr>
                <w:rFonts w:ascii="Book Antiqua" w:hAnsi="Book Antiqua" w:cs="Arial"/>
                <w:sz w:val="22"/>
                <w:szCs w:val="22"/>
              </w:rPr>
            </w:pPr>
            <w:r w:rsidRPr="001F313C">
              <w:rPr>
                <w:rFonts w:ascii="Book Antiqua" w:hAnsi="Book Antiqua" w:cs="Calibri"/>
                <w:b/>
                <w:bCs/>
                <w:sz w:val="22"/>
                <w:szCs w:val="22"/>
              </w:rPr>
              <w:t xml:space="preserve">Adding new clause 9.6 in </w:t>
            </w:r>
            <w:r w:rsidRPr="001F313C">
              <w:rPr>
                <w:rFonts w:ascii="Book Antiqua" w:hAnsi="Book Antiqua" w:cs="Calibri"/>
                <w:b/>
                <w:bCs/>
                <w:sz w:val="22"/>
                <w:szCs w:val="22"/>
              </w:rPr>
              <w:lastRenderedPageBreak/>
              <w:t>GCC</w:t>
            </w:r>
          </w:p>
        </w:tc>
        <w:tc>
          <w:tcPr>
            <w:tcW w:w="7184" w:type="dxa"/>
            <w:tcBorders>
              <w:left w:val="nil"/>
            </w:tcBorders>
          </w:tcPr>
          <w:p w14:paraId="45802C7C"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lastRenderedPageBreak/>
              <w:t>Add new clause 9.6 in GCC</w:t>
            </w:r>
          </w:p>
          <w:p w14:paraId="613768A3" w14:textId="77777777" w:rsidR="00C32090" w:rsidRPr="001F313C" w:rsidRDefault="00C32090" w:rsidP="00C32090">
            <w:pPr>
              <w:jc w:val="both"/>
              <w:rPr>
                <w:rFonts w:ascii="Book Antiqua" w:hAnsi="Book Antiqua" w:cs="Calibri"/>
                <w:b/>
                <w:bCs/>
                <w:snapToGrid w:val="0"/>
                <w:sz w:val="22"/>
                <w:szCs w:val="22"/>
              </w:rPr>
            </w:pPr>
          </w:p>
          <w:p w14:paraId="25B61C05"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lastRenderedPageBreak/>
              <w:t xml:space="preserve">9.6 Surety Insurer: </w:t>
            </w:r>
          </w:p>
          <w:p w14:paraId="565DA762" w14:textId="77777777" w:rsidR="00C32090" w:rsidRPr="001F313C" w:rsidRDefault="00C32090" w:rsidP="00C32090">
            <w:pPr>
              <w:jc w:val="both"/>
              <w:rPr>
                <w:rFonts w:ascii="Book Antiqua" w:hAnsi="Book Antiqua" w:cs="Calibri"/>
                <w:b/>
                <w:bCs/>
                <w:snapToGrid w:val="0"/>
                <w:sz w:val="22"/>
                <w:szCs w:val="22"/>
              </w:rPr>
            </w:pPr>
          </w:p>
          <w:p w14:paraId="61EB43F3"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0DA014F5" w14:textId="77777777" w:rsidTr="00623770">
        <w:tc>
          <w:tcPr>
            <w:tcW w:w="824" w:type="dxa"/>
            <w:tcBorders>
              <w:right w:val="single" w:sz="4" w:space="0" w:color="auto"/>
            </w:tcBorders>
          </w:tcPr>
          <w:p w14:paraId="26C239B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14.2</w:t>
            </w:r>
          </w:p>
        </w:tc>
        <w:tc>
          <w:tcPr>
            <w:tcW w:w="7184" w:type="dxa"/>
            <w:tcBorders>
              <w:left w:val="nil"/>
            </w:tcBorders>
          </w:tcPr>
          <w:p w14:paraId="16C44374"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1F313C" w:rsidRDefault="00C32090" w:rsidP="00C32090">
            <w:pPr>
              <w:jc w:val="both"/>
              <w:rPr>
                <w:rFonts w:ascii="Book Antiqua" w:hAnsi="Book Antiqua"/>
                <w:b/>
                <w:bCs/>
                <w:sz w:val="22"/>
                <w:szCs w:val="22"/>
              </w:rPr>
            </w:pPr>
          </w:p>
          <w:p w14:paraId="32BC2D29"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Program of Performance</w:t>
            </w:r>
          </w:p>
          <w:p w14:paraId="781D521D" w14:textId="77777777" w:rsidR="00C32090" w:rsidRPr="001F313C" w:rsidRDefault="00C32090" w:rsidP="00C32090">
            <w:pPr>
              <w:jc w:val="both"/>
              <w:rPr>
                <w:rFonts w:ascii="Book Antiqua" w:hAnsi="Book Antiqua"/>
                <w:sz w:val="22"/>
                <w:szCs w:val="22"/>
              </w:rPr>
            </w:pPr>
          </w:p>
          <w:p w14:paraId="17E419A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1F313C" w:rsidRDefault="00C32090" w:rsidP="00C32090">
            <w:pPr>
              <w:jc w:val="both"/>
              <w:rPr>
                <w:rFonts w:ascii="Book Antiqua" w:hAnsi="Book Antiqua"/>
                <w:sz w:val="22"/>
                <w:szCs w:val="22"/>
              </w:rPr>
            </w:pPr>
          </w:p>
          <w:p w14:paraId="025A0F3E"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enter into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w:t>
            </w:r>
          </w:p>
          <w:p w14:paraId="35D78D6F"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51216FE3" w14:textId="77777777" w:rsidTr="00623770">
        <w:tc>
          <w:tcPr>
            <w:tcW w:w="824" w:type="dxa"/>
            <w:tcBorders>
              <w:right w:val="single" w:sz="4" w:space="0" w:color="auto"/>
            </w:tcBorders>
          </w:tcPr>
          <w:p w14:paraId="570407F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14.4</w:t>
            </w:r>
          </w:p>
        </w:tc>
        <w:tc>
          <w:tcPr>
            <w:tcW w:w="7184" w:type="dxa"/>
            <w:tcBorders>
              <w:left w:val="nil"/>
            </w:tcBorders>
          </w:tcPr>
          <w:p w14:paraId="01097F1E"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1F313C" w:rsidRDefault="00C32090" w:rsidP="00C32090">
            <w:pPr>
              <w:jc w:val="both"/>
              <w:rPr>
                <w:rFonts w:ascii="Book Antiqua" w:hAnsi="Book Antiqua"/>
                <w:b/>
                <w:bCs/>
                <w:sz w:val="22"/>
                <w:szCs w:val="22"/>
              </w:rPr>
            </w:pPr>
          </w:p>
          <w:p w14:paraId="12F26A8F"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Progress of Performance</w:t>
            </w:r>
          </w:p>
          <w:p w14:paraId="78EEA96B" w14:textId="77777777" w:rsidR="00C32090" w:rsidRPr="001F313C" w:rsidRDefault="00C32090" w:rsidP="00C32090">
            <w:pPr>
              <w:jc w:val="both"/>
              <w:rPr>
                <w:rFonts w:ascii="Book Antiqua" w:hAnsi="Book Antiqua"/>
                <w:sz w:val="22"/>
                <w:szCs w:val="22"/>
              </w:rPr>
            </w:pPr>
          </w:p>
          <w:p w14:paraId="76E653EC"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w:t>
            </w:r>
            <w:r w:rsidRPr="001F313C">
              <w:rPr>
                <w:rFonts w:ascii="Book Antiqua" w:hAnsi="Book Antiqua"/>
                <w:sz w:val="22"/>
                <w:szCs w:val="22"/>
              </w:rPr>
              <w:lastRenderedPageBreak/>
              <w:t>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1F313C" w:rsidRDefault="00C32090" w:rsidP="00C32090">
            <w:pPr>
              <w:jc w:val="both"/>
              <w:rPr>
                <w:rFonts w:ascii="Book Antiqua" w:hAnsi="Book Antiqua"/>
                <w:sz w:val="22"/>
                <w:szCs w:val="22"/>
              </w:rPr>
            </w:pPr>
          </w:p>
          <w:p w14:paraId="793964C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76A63FEC" w14:textId="77777777" w:rsidTr="00623770">
        <w:tc>
          <w:tcPr>
            <w:tcW w:w="824" w:type="dxa"/>
            <w:tcBorders>
              <w:right w:val="single" w:sz="4" w:space="0" w:color="auto"/>
            </w:tcBorders>
          </w:tcPr>
          <w:p w14:paraId="13EF710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15.1</w:t>
            </w:r>
          </w:p>
        </w:tc>
        <w:tc>
          <w:tcPr>
            <w:tcW w:w="7184" w:type="dxa"/>
            <w:tcBorders>
              <w:left w:val="nil"/>
            </w:tcBorders>
          </w:tcPr>
          <w:p w14:paraId="33CE4373"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15.1 as follows:</w:t>
            </w:r>
          </w:p>
          <w:p w14:paraId="0AFE61E8"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F313C" w:rsidRDefault="00C32090" w:rsidP="00C32090">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1F313C" w14:paraId="0F92D555" w14:textId="77777777" w:rsidTr="00623770">
        <w:tc>
          <w:tcPr>
            <w:tcW w:w="824" w:type="dxa"/>
            <w:tcBorders>
              <w:right w:val="single" w:sz="4" w:space="0" w:color="auto"/>
            </w:tcBorders>
          </w:tcPr>
          <w:p w14:paraId="4905DDE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15.2</w:t>
            </w:r>
          </w:p>
        </w:tc>
        <w:tc>
          <w:tcPr>
            <w:tcW w:w="7184" w:type="dxa"/>
            <w:tcBorders>
              <w:left w:val="nil"/>
            </w:tcBorders>
          </w:tcPr>
          <w:p w14:paraId="1D8F428C" w14:textId="77777777" w:rsidR="00C32090" w:rsidRPr="001F313C" w:rsidRDefault="00C32090" w:rsidP="00C32090">
            <w:pPr>
              <w:jc w:val="both"/>
              <w:rPr>
                <w:rFonts w:ascii="Book Antiqua" w:eastAsiaTheme="minorHAnsi" w:hAnsi="Book Antiqua" w:cs="Arial"/>
                <w:b/>
                <w:bCs/>
                <w:color w:val="000000"/>
                <w:sz w:val="22"/>
                <w:szCs w:val="22"/>
                <w:u w:val="single"/>
                <w:lang w:bidi="hi-IN"/>
              </w:rPr>
            </w:pPr>
            <w:r w:rsidRPr="001F313C">
              <w:rPr>
                <w:rFonts w:ascii="Book Antiqua" w:eastAsiaTheme="minorHAnsi" w:hAnsi="Book Antiqua" w:cs="Arial"/>
                <w:b/>
                <w:bCs/>
                <w:color w:val="000000"/>
                <w:sz w:val="22"/>
                <w:szCs w:val="22"/>
                <w:u w:val="single"/>
                <w:lang w:bidi="hi-IN"/>
              </w:rPr>
              <w:t>Supplementing GCC Clause 15.2</w:t>
            </w:r>
          </w:p>
          <w:p w14:paraId="3E3AA2DB"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62F3340" w14:textId="7ED1E6C9"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In case the Contractor met the qualification criteria at clause 1.</w:t>
            </w:r>
            <w:r w:rsidR="001167D4"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1167D4"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45222F5" w14:textId="623C0FE5"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w:t>
            </w:r>
            <w:r w:rsidR="00766C51"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766C51"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of the Qualifying Requirements at Annexure-A (BDS).</w:t>
            </w:r>
          </w:p>
          <w:p w14:paraId="2E13D0D8"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624AE09D" w14:textId="77777777" w:rsidTr="00623770">
        <w:tc>
          <w:tcPr>
            <w:tcW w:w="824" w:type="dxa"/>
            <w:tcBorders>
              <w:right w:val="single" w:sz="4" w:space="0" w:color="auto"/>
            </w:tcBorders>
          </w:tcPr>
          <w:p w14:paraId="62EF2BA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15.3</w:t>
            </w:r>
          </w:p>
        </w:tc>
        <w:tc>
          <w:tcPr>
            <w:tcW w:w="7184" w:type="dxa"/>
            <w:tcBorders>
              <w:left w:val="nil"/>
            </w:tcBorders>
          </w:tcPr>
          <w:p w14:paraId="7395203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Replace the existing provision with the following: </w:t>
            </w:r>
          </w:p>
          <w:p w14:paraId="3B027098" w14:textId="77777777" w:rsidR="00C32090" w:rsidRPr="001F313C" w:rsidRDefault="00C32090" w:rsidP="00C32090">
            <w:pPr>
              <w:ind w:left="668"/>
              <w:jc w:val="both"/>
              <w:rPr>
                <w:rFonts w:ascii="Book Antiqua" w:hAnsi="Book Antiqua" w:cs="Arial"/>
                <w:sz w:val="22"/>
                <w:szCs w:val="22"/>
              </w:rPr>
            </w:pPr>
          </w:p>
          <w:p w14:paraId="67A6461E" w14:textId="77777777" w:rsidR="00C32090" w:rsidRPr="001F313C" w:rsidRDefault="00C32090" w:rsidP="00C32090">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1F313C" w:rsidRDefault="00C32090" w:rsidP="00C32090">
            <w:pPr>
              <w:jc w:val="both"/>
              <w:rPr>
                <w:rFonts w:ascii="Book Antiqua" w:hAnsi="Book Antiqua" w:cs="Arial"/>
                <w:sz w:val="22"/>
                <w:szCs w:val="22"/>
              </w:rPr>
            </w:pPr>
          </w:p>
        </w:tc>
      </w:tr>
      <w:tr w:rsidR="00C32090" w:rsidRPr="001F313C" w14:paraId="74A7A7D0" w14:textId="77777777" w:rsidTr="00623770">
        <w:tc>
          <w:tcPr>
            <w:tcW w:w="824" w:type="dxa"/>
            <w:tcBorders>
              <w:right w:val="single" w:sz="4" w:space="0" w:color="auto"/>
            </w:tcBorders>
          </w:tcPr>
          <w:p w14:paraId="20AFBF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1F313C" w:rsidRDefault="00C32090" w:rsidP="00C32090">
            <w:pPr>
              <w:jc w:val="both"/>
              <w:rPr>
                <w:rFonts w:ascii="Book Antiqua" w:hAnsi="Book Antiqua"/>
                <w:sz w:val="22"/>
                <w:szCs w:val="22"/>
              </w:rPr>
            </w:pPr>
            <w:r w:rsidRPr="001F313C">
              <w:rPr>
                <w:rFonts w:ascii="Book Antiqua" w:hAnsi="Book Antiqua"/>
                <w:sz w:val="22"/>
                <w:szCs w:val="22"/>
              </w:rPr>
              <w:t>GCC 15.5</w:t>
            </w:r>
          </w:p>
        </w:tc>
        <w:tc>
          <w:tcPr>
            <w:tcW w:w="7184" w:type="dxa"/>
            <w:tcBorders>
              <w:left w:val="nil"/>
            </w:tcBorders>
          </w:tcPr>
          <w:p w14:paraId="3DA49C8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Adding New sub clause GCC 15.5</w:t>
            </w:r>
          </w:p>
          <w:p w14:paraId="6F168C62" w14:textId="77777777" w:rsidR="00C32090" w:rsidRPr="001F313C" w:rsidRDefault="00C32090" w:rsidP="00C32090">
            <w:pPr>
              <w:jc w:val="both"/>
              <w:rPr>
                <w:rFonts w:ascii="Book Antiqua" w:hAnsi="Book Antiqua" w:cs="Arial"/>
                <w:b/>
                <w:bCs/>
                <w:sz w:val="22"/>
                <w:szCs w:val="22"/>
              </w:rPr>
            </w:pPr>
          </w:p>
          <w:p w14:paraId="4F149086"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Contractor shall sign the Integrity Pact with its Subcontractors before employing under the Contract.</w:t>
            </w:r>
          </w:p>
          <w:p w14:paraId="63D4C573" w14:textId="77777777" w:rsidR="00C32090" w:rsidRPr="001F313C" w:rsidRDefault="00C32090" w:rsidP="00C32090">
            <w:pPr>
              <w:jc w:val="both"/>
              <w:rPr>
                <w:rFonts w:ascii="Book Antiqua" w:hAnsi="Book Antiqua"/>
                <w:b/>
                <w:bCs/>
                <w:sz w:val="22"/>
                <w:szCs w:val="22"/>
              </w:rPr>
            </w:pPr>
          </w:p>
        </w:tc>
      </w:tr>
      <w:tr w:rsidR="00C32090" w:rsidRPr="001F313C" w14:paraId="60C004C2" w14:textId="77777777" w:rsidTr="00623770">
        <w:tc>
          <w:tcPr>
            <w:tcW w:w="824" w:type="dxa"/>
            <w:tcBorders>
              <w:right w:val="single" w:sz="4" w:space="0" w:color="auto"/>
            </w:tcBorders>
          </w:tcPr>
          <w:p w14:paraId="0CA5588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16.3.5</w:t>
            </w:r>
          </w:p>
        </w:tc>
        <w:tc>
          <w:tcPr>
            <w:tcW w:w="7184" w:type="dxa"/>
            <w:tcBorders>
              <w:left w:val="nil"/>
            </w:tcBorders>
          </w:tcPr>
          <w:p w14:paraId="1535785B"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Replace the existing provision with the following: </w:t>
            </w:r>
          </w:p>
          <w:p w14:paraId="3F56F547" w14:textId="77777777" w:rsidR="00C32090" w:rsidRPr="001F313C" w:rsidRDefault="00C32090" w:rsidP="00C32090">
            <w:pPr>
              <w:jc w:val="both"/>
              <w:rPr>
                <w:rFonts w:ascii="Book Antiqua" w:hAnsi="Book Antiqua"/>
                <w:sz w:val="22"/>
                <w:szCs w:val="22"/>
              </w:rPr>
            </w:pPr>
          </w:p>
          <w:p w14:paraId="030AF63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p w14:paraId="27FAEF6E" w14:textId="560A87E1" w:rsidR="00C32090" w:rsidRPr="001F313C" w:rsidRDefault="00C32090" w:rsidP="00C32090">
            <w:pPr>
              <w:jc w:val="both"/>
              <w:rPr>
                <w:rFonts w:ascii="Book Antiqua" w:hAnsi="Book Antiqua"/>
                <w:sz w:val="22"/>
                <w:szCs w:val="22"/>
              </w:rPr>
            </w:pPr>
          </w:p>
        </w:tc>
      </w:tr>
      <w:tr w:rsidR="00C32090" w:rsidRPr="001F313C" w14:paraId="4259BEE6" w14:textId="77777777" w:rsidTr="00623770">
        <w:tc>
          <w:tcPr>
            <w:tcW w:w="824" w:type="dxa"/>
            <w:tcBorders>
              <w:right w:val="single" w:sz="4" w:space="0" w:color="auto"/>
            </w:tcBorders>
          </w:tcPr>
          <w:p w14:paraId="6D97CB5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15.5</w:t>
            </w:r>
          </w:p>
        </w:tc>
        <w:tc>
          <w:tcPr>
            <w:tcW w:w="7184" w:type="dxa"/>
            <w:tcBorders>
              <w:left w:val="nil"/>
            </w:tcBorders>
          </w:tcPr>
          <w:p w14:paraId="01024598"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 new sub-clause GCC 15.5</w:t>
            </w:r>
          </w:p>
          <w:p w14:paraId="4F349C2E" w14:textId="77777777" w:rsidR="00C32090" w:rsidRPr="001F313C" w:rsidRDefault="00C32090" w:rsidP="00C32090">
            <w:pPr>
              <w:jc w:val="both"/>
              <w:rPr>
                <w:rFonts w:ascii="Book Antiqua" w:hAnsi="Book Antiqua" w:cs="Arial"/>
                <w:b/>
                <w:bCs/>
                <w:sz w:val="22"/>
                <w:szCs w:val="22"/>
              </w:rPr>
            </w:pPr>
          </w:p>
          <w:p w14:paraId="305860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lastRenderedPageBreak/>
              <w:t>The Contractor shall sign the Integrity Pact with its Subcontractors before employing under the Contract.</w:t>
            </w:r>
          </w:p>
          <w:p w14:paraId="4989B10B" w14:textId="77777777" w:rsidR="00C32090" w:rsidRPr="001F313C" w:rsidRDefault="00C32090" w:rsidP="00C32090">
            <w:pPr>
              <w:jc w:val="both"/>
              <w:rPr>
                <w:rFonts w:ascii="Book Antiqua" w:hAnsi="Book Antiqua" w:cs="Arial"/>
                <w:b/>
                <w:bCs/>
                <w:sz w:val="22"/>
                <w:szCs w:val="22"/>
              </w:rPr>
            </w:pPr>
          </w:p>
        </w:tc>
      </w:tr>
      <w:tr w:rsidR="00C32090" w:rsidRPr="001F313C" w14:paraId="29206144" w14:textId="77777777" w:rsidTr="00623770">
        <w:tc>
          <w:tcPr>
            <w:tcW w:w="824" w:type="dxa"/>
            <w:tcBorders>
              <w:right w:val="single" w:sz="4" w:space="0" w:color="auto"/>
            </w:tcBorders>
          </w:tcPr>
          <w:p w14:paraId="07FD577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18.1.3 (a)</w:t>
            </w:r>
          </w:p>
        </w:tc>
        <w:tc>
          <w:tcPr>
            <w:tcW w:w="7184" w:type="dxa"/>
            <w:tcBorders>
              <w:left w:val="nil"/>
            </w:tcBorders>
          </w:tcPr>
          <w:p w14:paraId="45EA83E9" w14:textId="77777777" w:rsidR="00C32090" w:rsidRPr="001F313C" w:rsidRDefault="00C32090" w:rsidP="00C32090">
            <w:pPr>
              <w:jc w:val="both"/>
              <w:rPr>
                <w:rFonts w:ascii="Book Antiqua" w:eastAsia="Calibri" w:hAnsi="Book Antiqua" w:cs="Arial"/>
                <w:b/>
                <w:bCs/>
                <w:color w:val="000000"/>
                <w:sz w:val="22"/>
                <w:szCs w:val="22"/>
                <w:lang w:bidi="hi-IN"/>
              </w:rPr>
            </w:pPr>
            <w:r w:rsidRPr="001F313C">
              <w:rPr>
                <w:rFonts w:ascii="Book Antiqua" w:eastAsia="Calibri" w:hAnsi="Book Antiqua" w:cs="Arial"/>
                <w:b/>
                <w:bCs/>
                <w:color w:val="000000"/>
                <w:sz w:val="22"/>
                <w:szCs w:val="22"/>
                <w:lang w:bidi="hi-IN"/>
              </w:rPr>
              <w:t>Replace GCC 18.1.3 (a) with the following:</w:t>
            </w:r>
          </w:p>
          <w:p w14:paraId="50D360BA" w14:textId="77777777" w:rsidR="00C32090" w:rsidRPr="001F313C"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1F313C" w:rsidRDefault="00C32090" w:rsidP="00C32090">
            <w:pPr>
              <w:pStyle w:val="Default"/>
              <w:jc w:val="both"/>
              <w:rPr>
                <w:sz w:val="22"/>
                <w:szCs w:val="22"/>
              </w:rPr>
            </w:pPr>
            <w:r w:rsidRPr="001F313C">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1F313C" w:rsidRDefault="00C32090" w:rsidP="00C32090">
            <w:pPr>
              <w:pStyle w:val="Default"/>
              <w:ind w:left="432" w:hanging="432"/>
              <w:jc w:val="both"/>
              <w:rPr>
                <w:sz w:val="22"/>
                <w:szCs w:val="22"/>
              </w:rPr>
            </w:pPr>
          </w:p>
          <w:p w14:paraId="3CC4888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1F313C" w:rsidRDefault="00C32090" w:rsidP="00C32090">
            <w:pPr>
              <w:jc w:val="both"/>
              <w:rPr>
                <w:rFonts w:ascii="Book Antiqua" w:hAnsi="Book Antiqua" w:cs="Arial"/>
                <w:b/>
                <w:bCs/>
                <w:sz w:val="22"/>
                <w:szCs w:val="22"/>
              </w:rPr>
            </w:pPr>
          </w:p>
        </w:tc>
      </w:tr>
      <w:tr w:rsidR="00C32090" w:rsidRPr="001F313C" w14:paraId="7836FFCC" w14:textId="77777777" w:rsidTr="00623770">
        <w:tc>
          <w:tcPr>
            <w:tcW w:w="824" w:type="dxa"/>
            <w:tcBorders>
              <w:right w:val="single" w:sz="4" w:space="0" w:color="auto"/>
            </w:tcBorders>
          </w:tcPr>
          <w:p w14:paraId="5A40309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18.3.1.4 (a)</w:t>
            </w:r>
          </w:p>
        </w:tc>
        <w:tc>
          <w:tcPr>
            <w:tcW w:w="7184" w:type="dxa"/>
            <w:tcBorders>
              <w:left w:val="nil"/>
            </w:tcBorders>
          </w:tcPr>
          <w:p w14:paraId="6EA8C57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18.3.1.4 (a) with the following:</w:t>
            </w:r>
          </w:p>
          <w:p w14:paraId="5BAC5B58" w14:textId="77777777" w:rsidR="00C32090" w:rsidRPr="001F313C" w:rsidRDefault="00C32090" w:rsidP="00C32090">
            <w:pPr>
              <w:jc w:val="both"/>
              <w:rPr>
                <w:rFonts w:ascii="Book Antiqua" w:hAnsi="Book Antiqua" w:cs="Arial"/>
                <w:b/>
                <w:bCs/>
                <w:sz w:val="22"/>
                <w:szCs w:val="22"/>
              </w:rPr>
            </w:pPr>
          </w:p>
          <w:p w14:paraId="7E391535" w14:textId="77777777" w:rsidR="00C32090" w:rsidRPr="001F313C" w:rsidRDefault="00C32090" w:rsidP="00C32090">
            <w:pPr>
              <w:pStyle w:val="ListParagraph"/>
              <w:numPr>
                <w:ilvl w:val="0"/>
                <w:numId w:val="2"/>
              </w:numPr>
              <w:jc w:val="both"/>
              <w:rPr>
                <w:rFonts w:ascii="Book Antiqua" w:hAnsi="Book Antiqua" w:cs="Arial"/>
                <w:sz w:val="22"/>
                <w:szCs w:val="22"/>
              </w:rPr>
            </w:pPr>
            <w:r w:rsidRPr="001F313C">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1F313C" w:rsidRDefault="00C32090" w:rsidP="00C32090">
            <w:pPr>
              <w:pStyle w:val="ListParagraph"/>
              <w:jc w:val="both"/>
              <w:rPr>
                <w:rFonts w:ascii="Book Antiqua" w:hAnsi="Book Antiqua" w:cs="Arial"/>
                <w:b/>
                <w:bCs/>
                <w:sz w:val="22"/>
                <w:szCs w:val="22"/>
              </w:rPr>
            </w:pPr>
          </w:p>
        </w:tc>
      </w:tr>
      <w:tr w:rsidR="00C32090" w:rsidRPr="001F313C" w14:paraId="62F2D276" w14:textId="77777777" w:rsidTr="00623770">
        <w:tc>
          <w:tcPr>
            <w:tcW w:w="824" w:type="dxa"/>
            <w:tcBorders>
              <w:right w:val="single" w:sz="4" w:space="0" w:color="auto"/>
            </w:tcBorders>
          </w:tcPr>
          <w:p w14:paraId="710025B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18.3.3.17</w:t>
            </w:r>
          </w:p>
        </w:tc>
        <w:tc>
          <w:tcPr>
            <w:tcW w:w="7184" w:type="dxa"/>
            <w:tcBorders>
              <w:left w:val="nil"/>
            </w:tcBorders>
          </w:tcPr>
          <w:p w14:paraId="73D74F5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18.3.3.17 with the following:</w:t>
            </w:r>
          </w:p>
          <w:p w14:paraId="260CE5C0" w14:textId="77777777" w:rsidR="00C32090" w:rsidRPr="001F313C" w:rsidRDefault="00C32090" w:rsidP="00C32090">
            <w:pPr>
              <w:jc w:val="both"/>
              <w:rPr>
                <w:rFonts w:ascii="Book Antiqua" w:hAnsi="Book Antiqua" w:cs="Arial"/>
                <w:b/>
                <w:bCs/>
                <w:sz w:val="22"/>
                <w:szCs w:val="22"/>
              </w:rPr>
            </w:pPr>
          </w:p>
          <w:p w14:paraId="57D6C280"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w:t>
            </w:r>
            <w:proofErr w:type="gramStart"/>
            <w:r w:rsidRPr="001F313C">
              <w:rPr>
                <w:rFonts w:ascii="Book Antiqua" w:hAnsi="Book Antiqua" w:cs="Arial"/>
                <w:sz w:val="22"/>
                <w:szCs w:val="22"/>
              </w:rPr>
              <w:t>s)  shall</w:t>
            </w:r>
            <w:proofErr w:type="gramEnd"/>
            <w:r w:rsidRPr="001F313C">
              <w:rPr>
                <w:rFonts w:ascii="Book Antiqua" w:hAnsi="Book Antiqua" w:cs="Arial"/>
                <w:sz w:val="22"/>
                <w:szCs w:val="22"/>
              </w:rPr>
              <w:t xml:space="preserve"> be as prescribed in the Safety Plan.</w:t>
            </w:r>
          </w:p>
          <w:p w14:paraId="7D710AFC" w14:textId="545BFC96"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 xml:space="preserve">on a pro-rata </w:t>
            </w:r>
            <w:proofErr w:type="gramStart"/>
            <w:r w:rsidRPr="001F313C">
              <w:rPr>
                <w:rFonts w:ascii="Book Antiqua" w:hAnsi="Book Antiqua"/>
                <w:b/>
                <w:bCs/>
                <w:spacing w:val="-10"/>
                <w:w w:val="105"/>
                <w:sz w:val="22"/>
                <w:szCs w:val="22"/>
              </w:rPr>
              <w:t>basis</w:t>
            </w:r>
            <w:r w:rsidRPr="001F313C">
              <w:rPr>
                <w:rFonts w:ascii="Book Antiqua" w:hAnsi="Book Antiqua" w:cs="Arial"/>
                <w:sz w:val="22"/>
                <w:szCs w:val="22"/>
              </w:rPr>
              <w:t>,  till</w:t>
            </w:r>
            <w:proofErr w:type="gramEnd"/>
            <w:r w:rsidRPr="001F313C">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w:t>
            </w:r>
            <w:r w:rsidRPr="001F313C">
              <w:rPr>
                <w:rFonts w:ascii="Book Antiqua" w:hAnsi="Book Antiqua" w:cs="Arial"/>
                <w:sz w:val="22"/>
                <w:szCs w:val="22"/>
              </w:rPr>
              <w:lastRenderedPageBreak/>
              <w:t>deployed by the Contractor.</w:t>
            </w:r>
          </w:p>
          <w:p w14:paraId="74BF606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1F313C" w:rsidRDefault="00C32090" w:rsidP="00C32090">
            <w:pPr>
              <w:jc w:val="both"/>
              <w:rPr>
                <w:rFonts w:ascii="Book Antiqua" w:hAnsi="Book Antiqua" w:cs="Arial"/>
                <w:b/>
                <w:bCs/>
                <w:sz w:val="22"/>
                <w:szCs w:val="22"/>
              </w:rPr>
            </w:pPr>
          </w:p>
        </w:tc>
      </w:tr>
      <w:tr w:rsidR="00C32090" w:rsidRPr="001F313C" w14:paraId="655AC695" w14:textId="77777777" w:rsidTr="00623770">
        <w:tc>
          <w:tcPr>
            <w:tcW w:w="824" w:type="dxa"/>
            <w:tcBorders>
              <w:right w:val="single" w:sz="4" w:space="0" w:color="auto"/>
            </w:tcBorders>
          </w:tcPr>
          <w:p w14:paraId="1880D9E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18.3.3.18</w:t>
            </w:r>
          </w:p>
        </w:tc>
        <w:tc>
          <w:tcPr>
            <w:tcW w:w="7184" w:type="dxa"/>
            <w:tcBorders>
              <w:left w:val="nil"/>
            </w:tcBorders>
          </w:tcPr>
          <w:p w14:paraId="46FC537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18.3.3.18 with the following:</w:t>
            </w:r>
          </w:p>
          <w:p w14:paraId="591BD49A" w14:textId="77777777" w:rsidR="00C32090" w:rsidRPr="001F313C" w:rsidRDefault="00C32090" w:rsidP="00C32090">
            <w:pPr>
              <w:jc w:val="both"/>
              <w:rPr>
                <w:rFonts w:ascii="Book Antiqua" w:hAnsi="Book Antiqua" w:cs="Arial"/>
                <w:b/>
                <w:bCs/>
                <w:sz w:val="22"/>
                <w:szCs w:val="22"/>
              </w:rPr>
            </w:pPr>
          </w:p>
          <w:p w14:paraId="1BB7EAE5" w14:textId="77777777"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and being executed by an Associate of </w:t>
            </w:r>
            <w:proofErr w:type="gramStart"/>
            <w:r w:rsidRPr="001F313C">
              <w:rPr>
                <w:rFonts w:ascii="Book Antiqua" w:hAnsi="Book Antiqua" w:cs="Arial"/>
                <w:sz w:val="22"/>
                <w:szCs w:val="22"/>
              </w:rPr>
              <w:t xml:space="preserve">Contractor,   </w:t>
            </w:r>
            <w:proofErr w:type="gramEnd"/>
            <w:r w:rsidRPr="001F313C">
              <w:rPr>
                <w:rFonts w:ascii="Book Antiqua" w:hAnsi="Book Antiqua" w:cs="Arial"/>
                <w:sz w:val="22"/>
                <w:szCs w:val="22"/>
              </w:rPr>
              <w:t xml:space="preserve"> the Associate who is executing the erection/services contract corresponding to the scope of work in which </w:t>
            </w:r>
            <w:r w:rsidRPr="001F313C">
              <w:rPr>
                <w:rFonts w:ascii="Book Antiqua" w:hAnsi="Book Antiqua" w:cs="Arial"/>
                <w:sz w:val="22"/>
                <w:szCs w:val="22"/>
              </w:rPr>
              <w:lastRenderedPageBreak/>
              <w:t xml:space="preserve">accident has occurred, shall submit its Board Resolution and </w:t>
            </w:r>
            <w:proofErr w:type="gramStart"/>
            <w:r w:rsidRPr="001F313C">
              <w:rPr>
                <w:rFonts w:ascii="Book Antiqua" w:hAnsi="Book Antiqua" w:cs="Arial"/>
                <w:sz w:val="22"/>
                <w:szCs w:val="22"/>
              </w:rPr>
              <w:t>apprise</w:t>
            </w:r>
            <w:proofErr w:type="gramEnd"/>
            <w:r w:rsidRPr="001F313C">
              <w:rPr>
                <w:rFonts w:ascii="Book Antiqua" w:hAnsi="Book Antiqua" w:cs="Arial"/>
                <w:sz w:val="22"/>
                <w:szCs w:val="22"/>
              </w:rPr>
              <w:t xml:space="preserve"> the POWERGRID APEX SAFETY BOARD as brought out above.</w:t>
            </w:r>
          </w:p>
          <w:p w14:paraId="579E0CB8" w14:textId="77777777" w:rsidR="00C32090" w:rsidRPr="001F313C" w:rsidRDefault="00C32090" w:rsidP="00C32090">
            <w:pPr>
              <w:jc w:val="both"/>
              <w:rPr>
                <w:rFonts w:ascii="Book Antiqua" w:hAnsi="Book Antiqua" w:cs="Arial"/>
                <w:b/>
                <w:bCs/>
                <w:sz w:val="22"/>
                <w:szCs w:val="22"/>
              </w:rPr>
            </w:pPr>
          </w:p>
        </w:tc>
      </w:tr>
      <w:tr w:rsidR="00C32090" w:rsidRPr="001F313C" w14:paraId="45603BCF" w14:textId="77777777" w:rsidTr="00623770">
        <w:tc>
          <w:tcPr>
            <w:tcW w:w="824" w:type="dxa"/>
            <w:tcBorders>
              <w:right w:val="single" w:sz="4" w:space="0" w:color="auto"/>
            </w:tcBorders>
          </w:tcPr>
          <w:p w14:paraId="668136D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18.3.3.23</w:t>
            </w:r>
          </w:p>
        </w:tc>
        <w:tc>
          <w:tcPr>
            <w:tcW w:w="7184" w:type="dxa"/>
            <w:tcBorders>
              <w:left w:val="nil"/>
            </w:tcBorders>
          </w:tcPr>
          <w:p w14:paraId="7DA0195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01F9003E" w14:textId="77777777" w:rsidR="00C32090" w:rsidRPr="001F313C" w:rsidRDefault="00C32090" w:rsidP="00C32090">
            <w:pPr>
              <w:jc w:val="both"/>
              <w:rPr>
                <w:rFonts w:ascii="Book Antiqua" w:hAnsi="Book Antiqua" w:cs="Arial"/>
                <w:sz w:val="22"/>
                <w:szCs w:val="22"/>
              </w:rPr>
            </w:pPr>
          </w:p>
          <w:p w14:paraId="488AF1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C32090" w:rsidRPr="001F313C" w:rsidRDefault="00C32090" w:rsidP="00C32090">
            <w:pPr>
              <w:jc w:val="both"/>
              <w:rPr>
                <w:rFonts w:ascii="Book Antiqua" w:hAnsi="Book Antiqua" w:cs="Arial"/>
                <w:sz w:val="22"/>
                <w:szCs w:val="22"/>
              </w:rPr>
            </w:pPr>
          </w:p>
        </w:tc>
      </w:tr>
      <w:tr w:rsidR="00C32090" w:rsidRPr="001F313C" w14:paraId="434CE068" w14:textId="77777777" w:rsidTr="00623770">
        <w:tc>
          <w:tcPr>
            <w:tcW w:w="824" w:type="dxa"/>
            <w:tcBorders>
              <w:right w:val="single" w:sz="4" w:space="0" w:color="auto"/>
            </w:tcBorders>
          </w:tcPr>
          <w:p w14:paraId="17E348A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18.3.3.24</w:t>
            </w:r>
          </w:p>
        </w:tc>
        <w:tc>
          <w:tcPr>
            <w:tcW w:w="7184" w:type="dxa"/>
            <w:tcBorders>
              <w:left w:val="nil"/>
            </w:tcBorders>
          </w:tcPr>
          <w:p w14:paraId="4F926C9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3F5D0332" w14:textId="77777777" w:rsidR="00C32090" w:rsidRPr="001F313C" w:rsidRDefault="00C32090" w:rsidP="00C32090">
            <w:pPr>
              <w:jc w:val="both"/>
              <w:rPr>
                <w:rFonts w:ascii="Book Antiqua" w:hAnsi="Book Antiqua" w:cs="Arial"/>
                <w:b/>
                <w:bCs/>
                <w:sz w:val="22"/>
                <w:szCs w:val="22"/>
              </w:rPr>
            </w:pPr>
          </w:p>
          <w:p w14:paraId="6E50784B"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1F313C" w14:paraId="17BD7B0E" w14:textId="77777777" w:rsidTr="002B4B3F">
              <w:tc>
                <w:tcPr>
                  <w:tcW w:w="359" w:type="dxa"/>
                </w:tcPr>
                <w:p w14:paraId="2023BB00"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a</w:t>
                  </w:r>
                </w:p>
              </w:tc>
              <w:tc>
                <w:tcPr>
                  <w:tcW w:w="3966" w:type="dxa"/>
                </w:tcPr>
                <w:p w14:paraId="15C9BC41"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Fatal injury or </w:t>
                  </w:r>
                  <w:proofErr w:type="gramStart"/>
                  <w:r w:rsidRPr="001F313C">
                    <w:rPr>
                      <w:rFonts w:ascii="Book Antiqua" w:hAnsi="Book Antiqua" w:cs="Arial"/>
                      <w:sz w:val="22"/>
                      <w:szCs w:val="22"/>
                    </w:rPr>
                    <w:t>accident causing</w:t>
                  </w:r>
                  <w:proofErr w:type="gramEnd"/>
                  <w:r w:rsidRPr="001F313C">
                    <w:rPr>
                      <w:rFonts w:ascii="Book Antiqua" w:hAnsi="Book Antiqua" w:cs="Arial"/>
                      <w:sz w:val="22"/>
                      <w:szCs w:val="22"/>
                    </w:rPr>
                    <w:t xml:space="preserve"> death</w:t>
                  </w:r>
                </w:p>
              </w:tc>
              <w:tc>
                <w:tcPr>
                  <w:tcW w:w="2430" w:type="dxa"/>
                </w:tcPr>
                <w:p w14:paraId="7747C780" w14:textId="620B3D82"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25,00,000/- per person</w:t>
                  </w:r>
                </w:p>
              </w:tc>
            </w:tr>
            <w:tr w:rsidR="00C32090" w:rsidRPr="001F313C" w14:paraId="29178B93" w14:textId="77777777" w:rsidTr="002B4B3F">
              <w:tc>
                <w:tcPr>
                  <w:tcW w:w="359" w:type="dxa"/>
                </w:tcPr>
                <w:p w14:paraId="5B267DCF"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b</w:t>
                  </w:r>
                </w:p>
              </w:tc>
              <w:tc>
                <w:tcPr>
                  <w:tcW w:w="3966" w:type="dxa"/>
                </w:tcPr>
                <w:p w14:paraId="6EB5511A"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Major injuries or accident causing 25% or more permanent disablement</w:t>
                  </w:r>
                </w:p>
              </w:tc>
              <w:tc>
                <w:tcPr>
                  <w:tcW w:w="2430" w:type="dxa"/>
                </w:tcPr>
                <w:p w14:paraId="3CF549A8" w14:textId="3D0D559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10,00,000/- per person</w:t>
                  </w:r>
                </w:p>
              </w:tc>
            </w:tr>
          </w:tbl>
          <w:p w14:paraId="07523C34" w14:textId="77777777" w:rsidR="00C32090" w:rsidRPr="001F313C" w:rsidRDefault="00C32090" w:rsidP="00C32090">
            <w:pPr>
              <w:ind w:left="-18" w:firstLine="18"/>
              <w:jc w:val="both"/>
              <w:rPr>
                <w:rFonts w:ascii="Book Antiqua" w:hAnsi="Book Antiqua" w:cs="Arial"/>
                <w:sz w:val="22"/>
                <w:szCs w:val="22"/>
              </w:rPr>
            </w:pPr>
          </w:p>
          <w:p w14:paraId="78DC5A66"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F313C">
              <w:rPr>
                <w:rFonts w:ascii="Book Antiqua" w:hAnsi="Book Antiqua" w:cs="Arial"/>
                <w:sz w:val="22"/>
                <w:szCs w:val="22"/>
              </w:rPr>
              <w:t>above mentioned</w:t>
            </w:r>
            <w:proofErr w:type="gramEnd"/>
            <w:r w:rsidRPr="001F313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w:t>
            </w:r>
            <w:r w:rsidRPr="001F313C">
              <w:rPr>
                <w:rFonts w:ascii="Book Antiqua" w:hAnsi="Book Antiqua" w:cs="Arial"/>
                <w:sz w:val="22"/>
                <w:szCs w:val="22"/>
              </w:rPr>
              <w:lastRenderedPageBreak/>
              <w:t>payable to the victim as applicable.</w:t>
            </w:r>
          </w:p>
          <w:p w14:paraId="41D92AD4" w14:textId="7B2B1482" w:rsidR="00C32090" w:rsidRPr="001F313C" w:rsidRDefault="00C32090" w:rsidP="00C32090">
            <w:pPr>
              <w:pStyle w:val="TableParagraph"/>
              <w:ind w:left="107"/>
              <w:jc w:val="both"/>
              <w:rPr>
                <w:rFonts w:ascii="Book Antiqua" w:hAnsi="Book Antiqua"/>
                <w:u w:val="single"/>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 xml:space="preserve">for </w:t>
            </w:r>
            <w:proofErr w:type="gramStart"/>
            <w:r w:rsidRPr="001F313C">
              <w:rPr>
                <w:rFonts w:ascii="Book Antiqua" w:hAnsi="Book Antiqua"/>
                <w:b/>
                <w:bCs/>
                <w:lang w:val="en-IN"/>
              </w:rPr>
              <w:t>a time period</w:t>
            </w:r>
            <w:proofErr w:type="gramEnd"/>
            <w:r w:rsidRPr="001F313C">
              <w:rPr>
                <w:rFonts w:ascii="Book Antiqua" w:hAnsi="Book Antiqua"/>
                <w:b/>
                <w:bCs/>
                <w:lang w:val="en-IN"/>
              </w:rPr>
              <w:t xml:space="preserve"> of 2 years from the date of the second accident</w:t>
            </w:r>
            <w:r w:rsidRPr="001F313C">
              <w:rPr>
                <w:rFonts w:ascii="Book Antiqua" w:hAnsi="Book Antiqua"/>
                <w:lang w:val="en-IN"/>
              </w:rPr>
              <w:t>.</w:t>
            </w:r>
          </w:p>
        </w:tc>
      </w:tr>
      <w:tr w:rsidR="00C32090" w:rsidRPr="001F313C" w14:paraId="7B9BD95A" w14:textId="77777777" w:rsidTr="00623770">
        <w:tc>
          <w:tcPr>
            <w:tcW w:w="824" w:type="dxa"/>
            <w:tcBorders>
              <w:right w:val="single" w:sz="4" w:space="0" w:color="auto"/>
            </w:tcBorders>
          </w:tcPr>
          <w:p w14:paraId="7749C4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18.3.3.25</w:t>
            </w:r>
          </w:p>
        </w:tc>
        <w:tc>
          <w:tcPr>
            <w:tcW w:w="7184" w:type="dxa"/>
            <w:tcBorders>
              <w:left w:val="nil"/>
            </w:tcBorders>
          </w:tcPr>
          <w:p w14:paraId="3B0FD6BD"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69ADD225"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1F313C" w14:paraId="0678D647" w14:textId="77777777" w:rsidTr="00AC6E5C">
              <w:tc>
                <w:tcPr>
                  <w:tcW w:w="424" w:type="dxa"/>
                </w:tcPr>
                <w:p w14:paraId="4C63CC3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w:t>
                  </w:r>
                </w:p>
              </w:tc>
              <w:tc>
                <w:tcPr>
                  <w:tcW w:w="2253" w:type="dxa"/>
                </w:tcPr>
                <w:p w14:paraId="2B9DB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1st Fatal Accident </w:t>
                  </w:r>
                </w:p>
              </w:tc>
              <w:tc>
                <w:tcPr>
                  <w:tcW w:w="4140" w:type="dxa"/>
                </w:tcPr>
                <w:p w14:paraId="5D64FE33" w14:textId="4A663580"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 of the Contract price as awarded, limited to Rs. 1,00,00,000/-</w:t>
                  </w:r>
                </w:p>
              </w:tc>
            </w:tr>
            <w:tr w:rsidR="00C32090" w:rsidRPr="001F313C" w14:paraId="3AD782A1" w14:textId="77777777" w:rsidTr="00AC6E5C">
              <w:tc>
                <w:tcPr>
                  <w:tcW w:w="424" w:type="dxa"/>
                </w:tcPr>
                <w:p w14:paraId="64C11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b.</w:t>
                  </w:r>
                </w:p>
              </w:tc>
              <w:tc>
                <w:tcPr>
                  <w:tcW w:w="2253" w:type="dxa"/>
                </w:tcPr>
                <w:p w14:paraId="5F7EF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2nd Fatal Accident </w:t>
                  </w:r>
                </w:p>
              </w:tc>
              <w:tc>
                <w:tcPr>
                  <w:tcW w:w="4140" w:type="dxa"/>
                </w:tcPr>
                <w:p w14:paraId="25AB61E6" w14:textId="4C79A92C"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1.5% of the Contract price as awarded, limited to Rs. 1,50,00,000/-</w:t>
                  </w:r>
                </w:p>
              </w:tc>
            </w:tr>
            <w:tr w:rsidR="00C32090" w:rsidRPr="001F313C" w14:paraId="4B161D39" w14:textId="77777777" w:rsidTr="00AC6E5C">
              <w:tc>
                <w:tcPr>
                  <w:tcW w:w="424" w:type="dxa"/>
                </w:tcPr>
                <w:p w14:paraId="78BB3EA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c.</w:t>
                  </w:r>
                </w:p>
              </w:tc>
              <w:tc>
                <w:tcPr>
                  <w:tcW w:w="2253" w:type="dxa"/>
                </w:tcPr>
                <w:p w14:paraId="425FFA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3rd Fatal Accident </w:t>
                  </w:r>
                </w:p>
              </w:tc>
              <w:tc>
                <w:tcPr>
                  <w:tcW w:w="4140" w:type="dxa"/>
                </w:tcPr>
                <w:p w14:paraId="7713BBBC" w14:textId="1DFD733F"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2% of the Contract price as awarded, limited to Rs. 2,00,00,000/-</w:t>
                  </w:r>
                </w:p>
              </w:tc>
            </w:tr>
            <w:tr w:rsidR="00C32090" w:rsidRPr="001F313C" w14:paraId="217D3C18" w14:textId="77777777" w:rsidTr="00AC6E5C">
              <w:tc>
                <w:tcPr>
                  <w:tcW w:w="424" w:type="dxa"/>
                </w:tcPr>
                <w:p w14:paraId="2A6BEC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d.</w:t>
                  </w:r>
                </w:p>
              </w:tc>
              <w:tc>
                <w:tcPr>
                  <w:tcW w:w="2253" w:type="dxa"/>
                </w:tcPr>
                <w:p w14:paraId="0956E79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3% of the Contract price as awarded, limited to Rs. 3,00,00,000/- per fatal accident</w:t>
                  </w:r>
                </w:p>
              </w:tc>
            </w:tr>
          </w:tbl>
          <w:p w14:paraId="5C771C17" w14:textId="77777777" w:rsidR="00C32090" w:rsidRPr="001F313C" w:rsidRDefault="00C32090" w:rsidP="00C32090">
            <w:pPr>
              <w:ind w:left="-18" w:firstLine="18"/>
              <w:jc w:val="both"/>
              <w:rPr>
                <w:rFonts w:ascii="Book Antiqua" w:hAnsi="Book Antiqua" w:cs="Arial"/>
                <w:b/>
                <w:bCs/>
                <w:sz w:val="22"/>
                <w:szCs w:val="22"/>
              </w:rPr>
            </w:pPr>
          </w:p>
          <w:p w14:paraId="607D811C"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Pr="001F313C" w:rsidRDefault="00C32090" w:rsidP="00C32090">
            <w:pPr>
              <w:ind w:left="-18" w:firstLine="18"/>
              <w:jc w:val="both"/>
              <w:rPr>
                <w:rFonts w:ascii="Book Antiqua" w:hAnsi="Book Antiqua" w:cs="Arial"/>
                <w:sz w:val="22"/>
                <w:szCs w:val="22"/>
              </w:rPr>
            </w:pPr>
          </w:p>
          <w:p w14:paraId="49CEF872" w14:textId="7A1E460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32090" w:rsidRPr="001F313C" w:rsidRDefault="00C32090" w:rsidP="00C32090">
            <w:pPr>
              <w:ind w:left="-18" w:firstLine="18"/>
              <w:jc w:val="both"/>
              <w:rPr>
                <w:rFonts w:ascii="Book Antiqua" w:hAnsi="Book Antiqua" w:cs="Arial"/>
                <w:sz w:val="22"/>
                <w:szCs w:val="22"/>
              </w:rPr>
            </w:pPr>
          </w:p>
          <w:p w14:paraId="3036ECB5"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lastRenderedPageBreak/>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1F313C" w:rsidRDefault="00C32090" w:rsidP="00C32090">
            <w:pPr>
              <w:ind w:left="-18"/>
              <w:jc w:val="both"/>
              <w:rPr>
                <w:rFonts w:ascii="Book Antiqua" w:hAnsi="Book Antiqua" w:cs="Arial"/>
                <w:sz w:val="22"/>
                <w:szCs w:val="22"/>
              </w:rPr>
            </w:pPr>
          </w:p>
          <w:p w14:paraId="614E0D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GST, if any, applicable on recoveries as mentioned at GCC Sub-Clause 18.3.3, shall be payable by the Contractor in addition to the </w:t>
            </w:r>
            <w:proofErr w:type="gramStart"/>
            <w:r w:rsidRPr="001F313C">
              <w:rPr>
                <w:rFonts w:ascii="Book Antiqua" w:hAnsi="Book Antiqua" w:cs="Arial"/>
                <w:sz w:val="22"/>
                <w:szCs w:val="22"/>
              </w:rPr>
              <w:t>amount</w:t>
            </w:r>
            <w:proofErr w:type="gramEnd"/>
            <w:r w:rsidRPr="001F313C">
              <w:rPr>
                <w:rFonts w:ascii="Book Antiqua" w:hAnsi="Book Antiqua" w:cs="Arial"/>
                <w:sz w:val="22"/>
                <w:szCs w:val="22"/>
              </w:rPr>
              <w:t xml:space="preserve"> of recoveries mentioned therein.</w:t>
            </w:r>
          </w:p>
          <w:p w14:paraId="0A5BB783" w14:textId="77777777" w:rsidR="00C32090" w:rsidRPr="001F313C" w:rsidRDefault="00C32090" w:rsidP="00C32090">
            <w:pPr>
              <w:jc w:val="both"/>
              <w:rPr>
                <w:rFonts w:ascii="Book Antiqua" w:hAnsi="Book Antiqua" w:cs="Arial"/>
                <w:b/>
                <w:bCs/>
                <w:sz w:val="22"/>
                <w:szCs w:val="22"/>
              </w:rPr>
            </w:pPr>
          </w:p>
        </w:tc>
      </w:tr>
      <w:tr w:rsidR="00C32090" w:rsidRPr="001F313C" w14:paraId="40D1C614" w14:textId="77777777" w:rsidTr="00623770">
        <w:tc>
          <w:tcPr>
            <w:tcW w:w="824" w:type="dxa"/>
            <w:tcBorders>
              <w:right w:val="single" w:sz="4" w:space="0" w:color="auto"/>
            </w:tcBorders>
          </w:tcPr>
          <w:p w14:paraId="24EE5DD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18.3.3.28</w:t>
            </w:r>
          </w:p>
        </w:tc>
        <w:tc>
          <w:tcPr>
            <w:tcW w:w="7184" w:type="dxa"/>
            <w:tcBorders>
              <w:left w:val="nil"/>
            </w:tcBorders>
          </w:tcPr>
          <w:p w14:paraId="5DC52CD1"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7055291C"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1F313C">
              <w:rPr>
                <w:rFonts w:ascii="Book Antiqua" w:hAnsi="Book Antiqua" w:cs="Arial"/>
                <w:b/>
                <w:sz w:val="22"/>
                <w:szCs w:val="22"/>
              </w:rPr>
              <w:t>within 30 days of Notification of award</w:t>
            </w:r>
          </w:p>
          <w:p w14:paraId="273BEBCC" w14:textId="480BD66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1F313C" w14:paraId="32D24F0D" w14:textId="77777777" w:rsidTr="00623770">
        <w:tc>
          <w:tcPr>
            <w:tcW w:w="824" w:type="dxa"/>
            <w:tcBorders>
              <w:right w:val="single" w:sz="4" w:space="0" w:color="auto"/>
            </w:tcBorders>
          </w:tcPr>
          <w:p w14:paraId="4AA8C65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18.3.3.29</w:t>
            </w:r>
          </w:p>
        </w:tc>
        <w:tc>
          <w:tcPr>
            <w:tcW w:w="7184" w:type="dxa"/>
            <w:tcBorders>
              <w:left w:val="nil"/>
            </w:tcBorders>
          </w:tcPr>
          <w:p w14:paraId="54BCAD2A"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5792B20F"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1F313C" w14:paraId="6A6945E5" w14:textId="77777777" w:rsidTr="00623770">
        <w:tc>
          <w:tcPr>
            <w:tcW w:w="824" w:type="dxa"/>
            <w:tcBorders>
              <w:right w:val="single" w:sz="4" w:space="0" w:color="auto"/>
            </w:tcBorders>
          </w:tcPr>
          <w:p w14:paraId="7945574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19.7</w:t>
            </w:r>
          </w:p>
        </w:tc>
        <w:tc>
          <w:tcPr>
            <w:tcW w:w="7184" w:type="dxa"/>
            <w:tcBorders>
              <w:left w:val="nil"/>
            </w:tcBorders>
          </w:tcPr>
          <w:p w14:paraId="678813B7" w14:textId="29533B03"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F313C">
              <w:rPr>
                <w:rFonts w:ascii="Book Antiqua" w:hAnsi="Book Antiqua"/>
                <w:b/>
                <w:bCs/>
                <w:sz w:val="22"/>
                <w:szCs w:val="22"/>
              </w:rPr>
              <w:t xml:space="preserve">Arbitrator for determination /Conciliation Committee of Independent Experts (CCIE) for resolution </w:t>
            </w:r>
            <w:r w:rsidRPr="001F313C">
              <w:rPr>
                <w:rFonts w:ascii="Book Antiqua" w:hAnsi="Book Antiqua"/>
                <w:sz w:val="22"/>
                <w:szCs w:val="22"/>
              </w:rPr>
              <w:t>in accordance with GCC Sub-Clause 39</w:t>
            </w:r>
            <w:r w:rsidRPr="001F313C">
              <w:rPr>
                <w:rFonts w:ascii="Book Antiqua" w:hAnsi="Book Antiqua"/>
                <w:b/>
                <w:bCs/>
                <w:sz w:val="22"/>
                <w:szCs w:val="22"/>
              </w:rPr>
              <w:t>/GCC Sub-Clause 40.</w:t>
            </w:r>
          </w:p>
        </w:tc>
      </w:tr>
      <w:tr w:rsidR="00C32090" w:rsidRPr="001F313C" w14:paraId="18F57A13" w14:textId="77777777" w:rsidTr="00623770">
        <w:tc>
          <w:tcPr>
            <w:tcW w:w="824" w:type="dxa"/>
            <w:tcBorders>
              <w:right w:val="single" w:sz="4" w:space="0" w:color="auto"/>
            </w:tcBorders>
          </w:tcPr>
          <w:p w14:paraId="7236DB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 xml:space="preserve">GCC 20.1.2.7, </w:t>
            </w:r>
            <w:proofErr w:type="gramStart"/>
            <w:r w:rsidRPr="001F313C">
              <w:rPr>
                <w:rFonts w:ascii="Book Antiqua" w:hAnsi="Book Antiqua" w:cs="Arial"/>
                <w:sz w:val="22"/>
                <w:szCs w:val="22"/>
              </w:rPr>
              <w:lastRenderedPageBreak/>
              <w:t>20.1.2.7.1  20</w:t>
            </w:r>
            <w:proofErr w:type="gramEnd"/>
            <w:r w:rsidRPr="001F313C">
              <w:rPr>
                <w:rFonts w:ascii="Book Antiqua" w:hAnsi="Book Antiqua" w:cs="Arial"/>
                <w:sz w:val="22"/>
                <w:szCs w:val="22"/>
              </w:rPr>
              <w:t>.1.2.7.2</w:t>
            </w:r>
          </w:p>
        </w:tc>
        <w:tc>
          <w:tcPr>
            <w:tcW w:w="7184" w:type="dxa"/>
            <w:tcBorders>
              <w:left w:val="nil"/>
            </w:tcBorders>
          </w:tcPr>
          <w:p w14:paraId="3363BAD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lastRenderedPageBreak/>
              <w:t>Replace GCC 20.1.2.7 with the following:</w:t>
            </w:r>
          </w:p>
          <w:p w14:paraId="1403605D" w14:textId="77777777" w:rsidR="00C32090" w:rsidRPr="001F313C" w:rsidRDefault="00C32090" w:rsidP="00C32090">
            <w:pPr>
              <w:jc w:val="both"/>
              <w:rPr>
                <w:rFonts w:ascii="Book Antiqua" w:hAnsi="Book Antiqua" w:cs="Arial"/>
                <w:b/>
                <w:bCs/>
                <w:sz w:val="22"/>
                <w:szCs w:val="22"/>
              </w:rPr>
            </w:pPr>
          </w:p>
          <w:p w14:paraId="6094813C" w14:textId="77777777" w:rsidR="00C32090" w:rsidRPr="001F313C" w:rsidRDefault="00C32090" w:rsidP="00C32090">
            <w:pPr>
              <w:ind w:left="878" w:hanging="878"/>
              <w:jc w:val="both"/>
              <w:rPr>
                <w:rFonts w:ascii="Book Antiqua" w:hAnsi="Book Antiqua" w:cs="Arial"/>
                <w:sz w:val="22"/>
                <w:szCs w:val="22"/>
              </w:rPr>
            </w:pPr>
            <w:r w:rsidRPr="001F313C">
              <w:rPr>
                <w:rFonts w:ascii="Book Antiqua" w:hAnsi="Book Antiqua" w:cs="Arial"/>
                <w:sz w:val="22"/>
                <w:szCs w:val="22"/>
              </w:rPr>
              <w:t xml:space="preserve">20.1.2.7 As soon as possible after </w:t>
            </w:r>
            <w:proofErr w:type="spellStart"/>
            <w:r w:rsidRPr="001F313C">
              <w:rPr>
                <w:rFonts w:ascii="Book Antiqua" w:hAnsi="Book Antiqua" w:cs="Arial"/>
                <w:sz w:val="22"/>
                <w:szCs w:val="22"/>
              </w:rPr>
              <w:t>Precommissioning</w:t>
            </w:r>
            <w:proofErr w:type="spellEnd"/>
            <w:r w:rsidRPr="001F313C">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Pr="001F313C" w:rsidRDefault="00C32090" w:rsidP="00C32090">
            <w:pPr>
              <w:jc w:val="both"/>
              <w:rPr>
                <w:rFonts w:ascii="Book Antiqua" w:hAnsi="Book Antiqua" w:cs="Arial"/>
                <w:sz w:val="22"/>
                <w:szCs w:val="22"/>
              </w:rPr>
            </w:pPr>
          </w:p>
          <w:p w14:paraId="6BE7E86E" w14:textId="77777777"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1F313C">
              <w:rPr>
                <w:rFonts w:ascii="Book Antiqua" w:hAnsi="Book Antiqua" w:cs="Arial"/>
                <w:b/>
                <w:bCs/>
                <w:sz w:val="22"/>
                <w:szCs w:val="22"/>
              </w:rPr>
              <w:t>For the purpose of</w:t>
            </w:r>
            <w:proofErr w:type="gramEnd"/>
            <w:r w:rsidRPr="001F313C">
              <w:rPr>
                <w:rFonts w:ascii="Book Antiqua" w:hAnsi="Book Antiqua" w:cs="Arial"/>
                <w:b/>
                <w:bCs/>
                <w:sz w:val="22"/>
                <w:szCs w:val="22"/>
              </w:rPr>
              <w:t xml:space="preserve"> levying LD, Balance Works shall be treated as Part Facilities with a separate time for Completion.</w:t>
            </w:r>
          </w:p>
          <w:p w14:paraId="3ACCAE6F" w14:textId="77777777" w:rsidR="00C32090" w:rsidRPr="001F313C" w:rsidRDefault="00C32090" w:rsidP="00C32090">
            <w:pPr>
              <w:jc w:val="both"/>
              <w:rPr>
                <w:rFonts w:ascii="Book Antiqua" w:hAnsi="Book Antiqua" w:cs="Arial"/>
                <w:b/>
                <w:bCs/>
                <w:sz w:val="22"/>
                <w:szCs w:val="22"/>
              </w:rPr>
            </w:pPr>
          </w:p>
          <w:p w14:paraId="594CB6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Pr="001F313C" w:rsidRDefault="00C32090" w:rsidP="00C32090">
            <w:pPr>
              <w:jc w:val="both"/>
              <w:rPr>
                <w:rFonts w:ascii="Book Antiqua" w:hAnsi="Book Antiqua" w:cs="Arial"/>
                <w:b/>
                <w:bCs/>
                <w:sz w:val="22"/>
                <w:szCs w:val="22"/>
              </w:rPr>
            </w:pPr>
          </w:p>
          <w:p w14:paraId="4DDF6F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Pr="001F313C" w:rsidRDefault="00C32090" w:rsidP="00C32090">
            <w:pPr>
              <w:jc w:val="both"/>
              <w:rPr>
                <w:rFonts w:ascii="Book Antiqua" w:hAnsi="Book Antiqua" w:cs="Arial"/>
                <w:b/>
                <w:bCs/>
                <w:sz w:val="22"/>
                <w:szCs w:val="22"/>
              </w:rPr>
            </w:pPr>
          </w:p>
          <w:p w14:paraId="2E545443"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Pr="001F313C" w:rsidRDefault="00C32090" w:rsidP="00C32090">
            <w:pPr>
              <w:jc w:val="both"/>
              <w:rPr>
                <w:rFonts w:ascii="Book Antiqua" w:hAnsi="Book Antiqua" w:cs="Arial"/>
                <w:b/>
                <w:bCs/>
                <w:sz w:val="22"/>
                <w:szCs w:val="22"/>
              </w:rPr>
            </w:pPr>
          </w:p>
          <w:p w14:paraId="00355473" w14:textId="09451E45"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t>
            </w:r>
            <w:r w:rsidRPr="001F313C">
              <w:rPr>
                <w:rFonts w:ascii="Book Antiqua" w:hAnsi="Book Antiqua" w:cs="Arial"/>
                <w:b/>
                <w:bCs/>
                <w:sz w:val="22"/>
                <w:szCs w:val="22"/>
              </w:rPr>
              <w:lastRenderedPageBreak/>
              <w:t>which a separate time for completion is agreed) in line with GCC 21.2, whichever is earlier, the Employer shall undertake such completion and deduct the costs thereof from any monies owing to the Contractor.</w:t>
            </w:r>
          </w:p>
        </w:tc>
      </w:tr>
      <w:tr w:rsidR="00C32090" w:rsidRPr="001F313C" w14:paraId="7E5D6FDB" w14:textId="77777777" w:rsidTr="00623770">
        <w:tc>
          <w:tcPr>
            <w:tcW w:w="824" w:type="dxa"/>
            <w:tcBorders>
              <w:right w:val="single" w:sz="4" w:space="0" w:color="auto"/>
            </w:tcBorders>
          </w:tcPr>
          <w:p w14:paraId="0086E7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20.1.5</w:t>
            </w:r>
          </w:p>
        </w:tc>
        <w:tc>
          <w:tcPr>
            <w:tcW w:w="7184" w:type="dxa"/>
            <w:tcBorders>
              <w:left w:val="nil"/>
            </w:tcBorders>
          </w:tcPr>
          <w:p w14:paraId="3B79B8E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47B64922" w14:textId="77777777" w:rsidR="00C32090" w:rsidRPr="001F313C" w:rsidRDefault="00C32090" w:rsidP="00C32090">
            <w:pPr>
              <w:jc w:val="both"/>
              <w:rPr>
                <w:rFonts w:ascii="Book Antiqua" w:hAnsi="Book Antiqua" w:cs="Arial"/>
                <w:b/>
                <w:bCs/>
                <w:sz w:val="22"/>
                <w:szCs w:val="22"/>
              </w:rPr>
            </w:pPr>
          </w:p>
          <w:p w14:paraId="37207C7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74529B6B" w14:textId="77777777" w:rsidR="00C32090" w:rsidRPr="001F313C" w:rsidRDefault="00C32090" w:rsidP="00C32090">
            <w:pPr>
              <w:jc w:val="both"/>
              <w:rPr>
                <w:rFonts w:ascii="Book Antiqua" w:hAnsi="Book Antiqua" w:cs="Arial"/>
                <w:sz w:val="22"/>
                <w:szCs w:val="22"/>
                <w:lang w:val="en-IN"/>
              </w:rPr>
            </w:pPr>
          </w:p>
          <w:p w14:paraId="202143B2"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Pr="001F313C" w:rsidRDefault="00C32090" w:rsidP="00C32090">
            <w:pPr>
              <w:jc w:val="both"/>
              <w:rPr>
                <w:rFonts w:ascii="Book Antiqua" w:hAnsi="Book Antiqua" w:cs="Arial"/>
                <w:sz w:val="22"/>
                <w:szCs w:val="22"/>
                <w:lang w:val="en-IN"/>
              </w:rPr>
            </w:pPr>
          </w:p>
          <w:p w14:paraId="18681868" w14:textId="77777777" w:rsidR="00C32090" w:rsidRPr="001F313C" w:rsidRDefault="00C32090" w:rsidP="00C32090">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6C7CFEB5" w14:textId="77777777" w:rsidR="00C32090" w:rsidRPr="001F313C" w:rsidRDefault="00C32090" w:rsidP="00C32090">
            <w:pPr>
              <w:jc w:val="both"/>
              <w:rPr>
                <w:rFonts w:ascii="Book Antiqua" w:hAnsi="Book Antiqua" w:cs="Arial"/>
                <w:b/>
                <w:bCs/>
                <w:sz w:val="22"/>
                <w:szCs w:val="22"/>
                <w:lang w:val="en-IN"/>
              </w:rPr>
            </w:pPr>
          </w:p>
          <w:p w14:paraId="1244570C"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F313C">
              <w:rPr>
                <w:rFonts w:ascii="Book Antiqua" w:hAnsi="Book Antiqua"/>
                <w:b/>
                <w:bCs/>
                <w:sz w:val="22"/>
                <w:szCs w:val="22"/>
                <w:lang w:val="en-IN"/>
              </w:rPr>
              <w:t>’</w:t>
            </w:r>
            <w:r w:rsidRPr="001F313C">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F313C">
              <w:rPr>
                <w:rFonts w:ascii="Book Antiqua" w:hAnsi="Book Antiqua"/>
                <w:b/>
                <w:bCs/>
                <w:sz w:val="22"/>
                <w:szCs w:val="22"/>
              </w:rPr>
              <w:t xml:space="preserve"> </w:t>
            </w:r>
            <w:r w:rsidRPr="001F313C">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Pr="001F313C" w:rsidRDefault="00C32090" w:rsidP="00C32090">
            <w:pPr>
              <w:jc w:val="both"/>
              <w:rPr>
                <w:rFonts w:ascii="Book Antiqua" w:hAnsi="Book Antiqua" w:cs="Arial"/>
                <w:b/>
                <w:bCs/>
                <w:sz w:val="22"/>
                <w:szCs w:val="22"/>
              </w:rPr>
            </w:pPr>
          </w:p>
          <w:p w14:paraId="4EDD2AFF"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Pr="001F313C" w:rsidRDefault="00C32090" w:rsidP="00C32090">
            <w:pPr>
              <w:jc w:val="both"/>
              <w:rPr>
                <w:rFonts w:ascii="Book Antiqua" w:hAnsi="Book Antiqua" w:cs="Arial"/>
                <w:b/>
                <w:bCs/>
                <w:sz w:val="22"/>
                <w:szCs w:val="22"/>
              </w:rPr>
            </w:pPr>
          </w:p>
          <w:p w14:paraId="1949B44A"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C32090" w:rsidRPr="001F313C" w:rsidRDefault="00C32090" w:rsidP="00C32090">
            <w:pPr>
              <w:jc w:val="both"/>
              <w:rPr>
                <w:rFonts w:ascii="Book Antiqua" w:hAnsi="Book Antiqua" w:cs="Arial"/>
                <w:sz w:val="22"/>
                <w:szCs w:val="22"/>
              </w:rPr>
            </w:pPr>
          </w:p>
        </w:tc>
      </w:tr>
      <w:tr w:rsidR="00C32090" w:rsidRPr="001F313C" w14:paraId="5792981B" w14:textId="77777777" w:rsidTr="00623770">
        <w:tc>
          <w:tcPr>
            <w:tcW w:w="824" w:type="dxa"/>
            <w:tcBorders>
              <w:right w:val="single" w:sz="4" w:space="0" w:color="auto"/>
            </w:tcBorders>
          </w:tcPr>
          <w:p w14:paraId="492F7FF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20.2.1</w:t>
            </w:r>
          </w:p>
        </w:tc>
        <w:tc>
          <w:tcPr>
            <w:tcW w:w="7184" w:type="dxa"/>
            <w:tcBorders>
              <w:left w:val="nil"/>
            </w:tcBorders>
          </w:tcPr>
          <w:p w14:paraId="53F0CA6D" w14:textId="7DEFCB0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Guarantee Tests are not applicable</w:t>
            </w:r>
          </w:p>
        </w:tc>
      </w:tr>
      <w:tr w:rsidR="00C32090" w:rsidRPr="001F313C" w14:paraId="7EA8D3D1" w14:textId="77777777" w:rsidTr="00623770">
        <w:tc>
          <w:tcPr>
            <w:tcW w:w="824" w:type="dxa"/>
            <w:tcBorders>
              <w:right w:val="single" w:sz="4" w:space="0" w:color="auto"/>
            </w:tcBorders>
          </w:tcPr>
          <w:p w14:paraId="2DE2275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20.2.2.1 (II)</w:t>
            </w:r>
          </w:p>
        </w:tc>
        <w:tc>
          <w:tcPr>
            <w:tcW w:w="7184" w:type="dxa"/>
            <w:tcBorders>
              <w:left w:val="nil"/>
            </w:tcBorders>
          </w:tcPr>
          <w:p w14:paraId="3A96BE1B"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4407EA00" w14:textId="77777777" w:rsidR="00C32090" w:rsidRPr="001F313C" w:rsidRDefault="00C32090" w:rsidP="00C32090">
            <w:pPr>
              <w:jc w:val="both"/>
              <w:rPr>
                <w:rFonts w:ascii="Book Antiqua" w:hAnsi="Book Antiqua" w:cs="Arial"/>
                <w:snapToGrid w:val="0"/>
                <w:sz w:val="22"/>
                <w:szCs w:val="22"/>
              </w:rPr>
            </w:pPr>
          </w:p>
        </w:tc>
      </w:tr>
      <w:tr w:rsidR="00C32090" w:rsidRPr="001F313C" w14:paraId="360EA202" w14:textId="77777777" w:rsidTr="007017E2">
        <w:trPr>
          <w:trHeight w:val="3993"/>
        </w:trPr>
        <w:tc>
          <w:tcPr>
            <w:tcW w:w="824" w:type="dxa"/>
            <w:tcBorders>
              <w:right w:val="single" w:sz="4" w:space="0" w:color="auto"/>
            </w:tcBorders>
          </w:tcPr>
          <w:p w14:paraId="2DD306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21.1</w:t>
            </w:r>
          </w:p>
          <w:p w14:paraId="208BD8FA" w14:textId="77777777" w:rsidR="00C32090" w:rsidRPr="001F313C" w:rsidRDefault="00C32090" w:rsidP="00C32090">
            <w:pPr>
              <w:jc w:val="both"/>
              <w:rPr>
                <w:rFonts w:ascii="Book Antiqua" w:hAnsi="Book Antiqua" w:cs="Arial"/>
                <w:sz w:val="22"/>
                <w:szCs w:val="22"/>
              </w:rPr>
            </w:pPr>
          </w:p>
          <w:p w14:paraId="300FAFA2" w14:textId="77777777" w:rsidR="00C32090" w:rsidRPr="001F313C" w:rsidRDefault="00C32090" w:rsidP="00C32090">
            <w:pPr>
              <w:jc w:val="both"/>
              <w:rPr>
                <w:rFonts w:ascii="Book Antiqua" w:hAnsi="Book Antiqua" w:cs="Arial"/>
                <w:sz w:val="22"/>
                <w:szCs w:val="22"/>
              </w:rPr>
            </w:pPr>
          </w:p>
          <w:p w14:paraId="64D1B842" w14:textId="77777777" w:rsidR="00C32090" w:rsidRPr="001F313C" w:rsidRDefault="00C32090" w:rsidP="00C32090">
            <w:pPr>
              <w:jc w:val="both"/>
              <w:rPr>
                <w:rFonts w:ascii="Book Antiqua" w:hAnsi="Book Antiqua" w:cs="Arial"/>
                <w:sz w:val="22"/>
                <w:szCs w:val="22"/>
              </w:rPr>
            </w:pPr>
          </w:p>
          <w:p w14:paraId="5C96B715" w14:textId="77777777" w:rsidR="00C32090" w:rsidRPr="001F313C" w:rsidRDefault="00C32090" w:rsidP="00C32090">
            <w:pPr>
              <w:jc w:val="both"/>
              <w:rPr>
                <w:rFonts w:ascii="Book Antiqua" w:hAnsi="Book Antiqua" w:cs="Arial"/>
                <w:sz w:val="22"/>
                <w:szCs w:val="22"/>
              </w:rPr>
            </w:pPr>
          </w:p>
          <w:p w14:paraId="1CFA8B2E" w14:textId="77777777" w:rsidR="00C32090" w:rsidRPr="001F313C" w:rsidRDefault="00C32090" w:rsidP="00C32090">
            <w:pPr>
              <w:jc w:val="both"/>
              <w:rPr>
                <w:rFonts w:ascii="Book Antiqua" w:hAnsi="Book Antiqua" w:cs="Arial"/>
                <w:sz w:val="22"/>
                <w:szCs w:val="22"/>
              </w:rPr>
            </w:pPr>
          </w:p>
          <w:p w14:paraId="52BA226D" w14:textId="77777777" w:rsidR="00C32090" w:rsidRPr="001F313C" w:rsidRDefault="00C32090" w:rsidP="00C32090">
            <w:pPr>
              <w:jc w:val="both"/>
              <w:rPr>
                <w:rFonts w:ascii="Book Antiqua" w:hAnsi="Book Antiqua" w:cs="Arial"/>
                <w:sz w:val="22"/>
                <w:szCs w:val="22"/>
              </w:rPr>
            </w:pPr>
          </w:p>
          <w:p w14:paraId="49C78AB6" w14:textId="77777777" w:rsidR="00C32090" w:rsidRPr="001F313C" w:rsidRDefault="00C32090" w:rsidP="00C32090">
            <w:pPr>
              <w:jc w:val="both"/>
              <w:rPr>
                <w:rFonts w:ascii="Book Antiqua" w:hAnsi="Book Antiqua" w:cs="Arial"/>
                <w:sz w:val="22"/>
                <w:szCs w:val="22"/>
              </w:rPr>
            </w:pPr>
          </w:p>
          <w:p w14:paraId="07213D2A" w14:textId="77777777" w:rsidR="00C32090" w:rsidRPr="001F313C" w:rsidRDefault="00C32090" w:rsidP="00C32090">
            <w:pPr>
              <w:jc w:val="both"/>
              <w:rPr>
                <w:rFonts w:ascii="Book Antiqua" w:hAnsi="Book Antiqua" w:cs="Arial"/>
                <w:sz w:val="22"/>
                <w:szCs w:val="22"/>
              </w:rPr>
            </w:pPr>
          </w:p>
          <w:p w14:paraId="21342DF4" w14:textId="77777777" w:rsidR="00C32090" w:rsidRPr="001F313C" w:rsidRDefault="00C32090" w:rsidP="00C32090">
            <w:pPr>
              <w:jc w:val="both"/>
              <w:rPr>
                <w:rFonts w:ascii="Book Antiqua" w:hAnsi="Book Antiqua" w:cs="Arial"/>
                <w:sz w:val="22"/>
                <w:szCs w:val="22"/>
              </w:rPr>
            </w:pPr>
          </w:p>
          <w:p w14:paraId="69D3BE3C" w14:textId="77777777" w:rsidR="00C32090" w:rsidRPr="001F313C" w:rsidRDefault="00C32090" w:rsidP="00C32090">
            <w:pPr>
              <w:jc w:val="both"/>
              <w:rPr>
                <w:rFonts w:ascii="Book Antiqua" w:hAnsi="Book Antiqua" w:cs="Arial"/>
                <w:sz w:val="22"/>
                <w:szCs w:val="22"/>
              </w:rPr>
            </w:pPr>
          </w:p>
          <w:p w14:paraId="7B35E068" w14:textId="77777777" w:rsidR="00C32090" w:rsidRPr="001F313C" w:rsidRDefault="00C32090" w:rsidP="00C32090">
            <w:pPr>
              <w:jc w:val="both"/>
              <w:rPr>
                <w:rFonts w:ascii="Book Antiqua" w:hAnsi="Book Antiqua" w:cs="Arial"/>
                <w:sz w:val="22"/>
                <w:szCs w:val="22"/>
              </w:rPr>
            </w:pPr>
          </w:p>
          <w:p w14:paraId="5CEEE31A" w14:textId="77777777" w:rsidR="00C32090" w:rsidRPr="001F313C" w:rsidRDefault="00C32090" w:rsidP="00C32090">
            <w:pPr>
              <w:jc w:val="both"/>
              <w:rPr>
                <w:rFonts w:ascii="Book Antiqua" w:hAnsi="Book Antiqua" w:cs="Arial"/>
                <w:sz w:val="22"/>
                <w:szCs w:val="22"/>
              </w:rPr>
            </w:pPr>
          </w:p>
          <w:p w14:paraId="538B36E2" w14:textId="77777777" w:rsidR="00C32090" w:rsidRPr="001F313C" w:rsidRDefault="00C32090" w:rsidP="00C32090">
            <w:pPr>
              <w:jc w:val="both"/>
              <w:rPr>
                <w:rFonts w:ascii="Book Antiqua" w:hAnsi="Book Antiqua" w:cs="Arial"/>
                <w:sz w:val="22"/>
                <w:szCs w:val="22"/>
              </w:rPr>
            </w:pPr>
          </w:p>
          <w:p w14:paraId="6AF9FEE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21.1</w:t>
            </w:r>
          </w:p>
          <w:p w14:paraId="3956AEE0" w14:textId="10C602EE"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Time for Completion shall be as </w:t>
            </w:r>
            <w:proofErr w:type="gramStart"/>
            <w:r w:rsidRPr="001F313C">
              <w:rPr>
                <w:rFonts w:ascii="Book Antiqua" w:hAnsi="Book Antiqua" w:cs="Arial"/>
                <w:sz w:val="22"/>
                <w:szCs w:val="22"/>
              </w:rPr>
              <w:t>under :</w:t>
            </w:r>
            <w:proofErr w:type="gramEnd"/>
          </w:p>
          <w:p w14:paraId="4D7F996C" w14:textId="77777777" w:rsidR="00C32090" w:rsidRPr="001F313C" w:rsidRDefault="00C32090" w:rsidP="00C32090">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236EFF" w:rsidRPr="001F313C" w14:paraId="164B09D8" w14:textId="77777777" w:rsidTr="00655EED">
              <w:trPr>
                <w:tblHeader/>
              </w:trPr>
              <w:tc>
                <w:tcPr>
                  <w:tcW w:w="577" w:type="dxa"/>
                  <w:vMerge w:val="restart"/>
                </w:tcPr>
                <w:p w14:paraId="4564A522"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411FF34D"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01C5A4AC" w14:textId="77777777" w:rsidR="00236EFF" w:rsidRPr="001F313C" w:rsidRDefault="00236EFF" w:rsidP="00236EFF">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236EFF" w:rsidRPr="001F313C" w14:paraId="21DB65AD" w14:textId="77777777" w:rsidTr="00655EED">
              <w:trPr>
                <w:trHeight w:val="602"/>
              </w:trPr>
              <w:tc>
                <w:tcPr>
                  <w:tcW w:w="577" w:type="dxa"/>
                  <w:vMerge/>
                </w:tcPr>
                <w:p w14:paraId="57C54F27" w14:textId="77777777" w:rsidR="00236EFF" w:rsidRPr="001F313C" w:rsidRDefault="00236EFF" w:rsidP="00236EFF">
                  <w:pPr>
                    <w:jc w:val="both"/>
                    <w:rPr>
                      <w:rFonts w:ascii="Book Antiqua" w:eastAsia="MS Mincho" w:hAnsi="Book Antiqua" w:cs="Arial"/>
                      <w:sz w:val="22"/>
                      <w:szCs w:val="22"/>
                    </w:rPr>
                  </w:pPr>
                </w:p>
              </w:tc>
              <w:tc>
                <w:tcPr>
                  <w:tcW w:w="4220" w:type="dxa"/>
                </w:tcPr>
                <w:p w14:paraId="477A780A" w14:textId="77777777" w:rsidR="00236EFF" w:rsidRPr="001F313C" w:rsidRDefault="00236EFF" w:rsidP="00236EFF">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p>
              </w:tc>
              <w:tc>
                <w:tcPr>
                  <w:tcW w:w="2106" w:type="dxa"/>
                  <w:vMerge/>
                </w:tcPr>
                <w:p w14:paraId="405BEE8D" w14:textId="77777777" w:rsidR="00236EFF" w:rsidRPr="001F313C" w:rsidRDefault="00236EFF" w:rsidP="00236EFF">
                  <w:pPr>
                    <w:keepLines/>
                    <w:ind w:right="184"/>
                    <w:contextualSpacing/>
                    <w:jc w:val="both"/>
                    <w:rPr>
                      <w:rFonts w:ascii="Book Antiqua" w:eastAsia="MS Mincho" w:hAnsi="Book Antiqua" w:cs="Arial"/>
                      <w:sz w:val="22"/>
                      <w:szCs w:val="22"/>
                    </w:rPr>
                  </w:pPr>
                </w:p>
              </w:tc>
            </w:tr>
            <w:tr w:rsidR="00236EFF" w:rsidRPr="001F313C" w14:paraId="32684B89" w14:textId="77777777" w:rsidTr="00655EED">
              <w:trPr>
                <w:trHeight w:val="1787"/>
              </w:trPr>
              <w:tc>
                <w:tcPr>
                  <w:tcW w:w="577" w:type="dxa"/>
                </w:tcPr>
                <w:p w14:paraId="78D85824" w14:textId="77777777" w:rsidR="00236EFF" w:rsidRPr="001F313C" w:rsidRDefault="00236EFF" w:rsidP="00236EFF">
                  <w:pPr>
                    <w:jc w:val="both"/>
                    <w:rPr>
                      <w:rFonts w:ascii="Book Antiqua" w:hAnsi="Book Antiqua"/>
                      <w:b/>
                      <w:sz w:val="22"/>
                      <w:szCs w:val="22"/>
                      <w:lang w:eastAsia="en-IN"/>
                    </w:rPr>
                  </w:pPr>
                  <w:r w:rsidRPr="001F313C">
                    <w:rPr>
                      <w:rFonts w:ascii="Book Antiqua" w:hAnsi="Book Antiqua"/>
                      <w:b/>
                      <w:sz w:val="22"/>
                      <w:szCs w:val="22"/>
                      <w:lang w:eastAsia="en-IN"/>
                    </w:rPr>
                    <w:t>1.</w:t>
                  </w:r>
                </w:p>
              </w:tc>
              <w:tc>
                <w:tcPr>
                  <w:tcW w:w="4220" w:type="dxa"/>
                </w:tcPr>
                <w:p w14:paraId="1EBA430F" w14:textId="77777777" w:rsidR="00236EFF" w:rsidRPr="001F313C" w:rsidRDefault="00236EFF" w:rsidP="00236EFF">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OH01 associated with Eastern Region Expansion Scheme-44 (ERES-44).</w:t>
                  </w:r>
                </w:p>
                <w:p w14:paraId="6AAB522A" w14:textId="77777777" w:rsidR="00236EFF" w:rsidRPr="001F313C" w:rsidRDefault="00236EFF" w:rsidP="00236EFF">
                  <w:pPr>
                    <w:pStyle w:val="Default"/>
                    <w:keepLines/>
                    <w:contextualSpacing/>
                    <w:jc w:val="both"/>
                    <w:rPr>
                      <w:bCs/>
                      <w:sz w:val="22"/>
                      <w:szCs w:val="22"/>
                    </w:rPr>
                  </w:pPr>
                  <w:r w:rsidRPr="001F313C">
                    <w:rPr>
                      <w:bCs/>
                      <w:sz w:val="22"/>
                      <w:szCs w:val="22"/>
                      <w:lang w:eastAsia="en-IN"/>
                    </w:rPr>
                    <w:t xml:space="preserve">Specification No.: </w:t>
                  </w:r>
                  <w:r w:rsidRPr="001F313C">
                    <w:rPr>
                      <w:rFonts w:cs="Times New Roman"/>
                      <w:bCs/>
                      <w:color w:val="auto"/>
                      <w:sz w:val="22"/>
                      <w:szCs w:val="22"/>
                      <w:lang w:eastAsia="en-IN" w:bidi="ar-SA"/>
                    </w:rPr>
                    <w:t>CC/NT/W-COND/DOM/A01/26/07452 (OH01)</w:t>
                  </w:r>
                </w:p>
              </w:tc>
              <w:tc>
                <w:tcPr>
                  <w:tcW w:w="2106" w:type="dxa"/>
                </w:tcPr>
                <w:p w14:paraId="497C0C8B" w14:textId="77777777" w:rsidR="00236EFF" w:rsidRPr="001F313C" w:rsidRDefault="00236EFF" w:rsidP="00236EFF">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36FA10EE" w14:textId="77777777" w:rsidR="00236EFF" w:rsidRPr="001F313C" w:rsidRDefault="00236EFF" w:rsidP="00236EFF">
                  <w:pPr>
                    <w:keepLines/>
                    <w:ind w:right="184"/>
                    <w:contextualSpacing/>
                    <w:jc w:val="center"/>
                    <w:rPr>
                      <w:rFonts w:ascii="Book Antiqua" w:eastAsia="MS Mincho" w:hAnsi="Book Antiqua" w:cs="Arial"/>
                      <w:b/>
                      <w:bCs/>
                      <w:color w:val="FF0000"/>
                      <w:sz w:val="22"/>
                      <w:szCs w:val="22"/>
                    </w:rPr>
                  </w:pPr>
                  <w:r w:rsidRPr="001F313C">
                    <w:rPr>
                      <w:rFonts w:ascii="Book Antiqua" w:eastAsia="MS Mincho" w:hAnsi="Book Antiqua" w:cs="Arial"/>
                      <w:b/>
                      <w:bCs/>
                      <w:color w:val="C00000"/>
                      <w:sz w:val="22"/>
                      <w:szCs w:val="22"/>
                    </w:rPr>
                    <w:t>(Fourteen) Months</w:t>
                  </w:r>
                </w:p>
              </w:tc>
            </w:tr>
            <w:tr w:rsidR="00236EFF" w:rsidRPr="001F313C" w14:paraId="324D6B96" w14:textId="77777777" w:rsidTr="00655EED">
              <w:trPr>
                <w:trHeight w:val="1787"/>
              </w:trPr>
              <w:tc>
                <w:tcPr>
                  <w:tcW w:w="577" w:type="dxa"/>
                </w:tcPr>
                <w:p w14:paraId="66268EC6" w14:textId="77777777" w:rsidR="00236EFF" w:rsidRPr="001F313C" w:rsidRDefault="00236EFF" w:rsidP="00236EFF">
                  <w:pPr>
                    <w:jc w:val="both"/>
                    <w:rPr>
                      <w:rFonts w:ascii="Book Antiqua" w:hAnsi="Book Antiqua"/>
                      <w:b/>
                      <w:sz w:val="22"/>
                      <w:szCs w:val="22"/>
                      <w:lang w:eastAsia="en-IN"/>
                    </w:rPr>
                  </w:pPr>
                  <w:r w:rsidRPr="001F313C">
                    <w:rPr>
                      <w:rFonts w:ascii="Book Antiqua" w:hAnsi="Book Antiqua"/>
                      <w:b/>
                      <w:sz w:val="22"/>
                      <w:szCs w:val="22"/>
                      <w:lang w:eastAsia="en-IN"/>
                    </w:rPr>
                    <w:t>2.</w:t>
                  </w:r>
                </w:p>
              </w:tc>
              <w:tc>
                <w:tcPr>
                  <w:tcW w:w="4220" w:type="dxa"/>
                </w:tcPr>
                <w:p w14:paraId="7040311F" w14:textId="77777777" w:rsidR="00236EFF" w:rsidRPr="001F313C" w:rsidRDefault="00236EFF" w:rsidP="00236EFF">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OH02 associated with Eastern Region Expansion Scheme-44 (ERES-44).</w:t>
                  </w:r>
                </w:p>
                <w:p w14:paraId="69A96161" w14:textId="77777777" w:rsidR="00236EFF" w:rsidRPr="001F313C" w:rsidRDefault="00236EFF" w:rsidP="00236EFF">
                  <w:pPr>
                    <w:jc w:val="both"/>
                    <w:rPr>
                      <w:rFonts w:ascii="Book Antiqua" w:hAnsi="Book Antiqua"/>
                      <w:bCs/>
                      <w:sz w:val="22"/>
                      <w:szCs w:val="22"/>
                      <w:lang w:eastAsia="en-IN"/>
                    </w:rPr>
                  </w:pPr>
                  <w:r w:rsidRPr="001F313C">
                    <w:rPr>
                      <w:bCs/>
                      <w:sz w:val="22"/>
                      <w:szCs w:val="22"/>
                      <w:lang w:eastAsia="en-IN"/>
                    </w:rPr>
                    <w:t>Specification No.: CC/NT/W-COND/DOM/A01/26/07453 (OH02)</w:t>
                  </w:r>
                </w:p>
              </w:tc>
              <w:tc>
                <w:tcPr>
                  <w:tcW w:w="2106" w:type="dxa"/>
                </w:tcPr>
                <w:p w14:paraId="2209AE77" w14:textId="77777777" w:rsidR="00236EFF" w:rsidRPr="001F313C" w:rsidRDefault="00236EFF" w:rsidP="00236EFF">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6876D81B" w14:textId="77777777" w:rsidR="00236EFF" w:rsidRPr="001F313C" w:rsidRDefault="00236EFF" w:rsidP="00236EFF">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(Fourteen) Months</w:t>
                  </w:r>
                </w:p>
              </w:tc>
            </w:tr>
            <w:tr w:rsidR="00236EFF" w:rsidRPr="001F313C" w14:paraId="4DC9AA2F" w14:textId="77777777" w:rsidTr="00655EED">
              <w:trPr>
                <w:trHeight w:val="1787"/>
              </w:trPr>
              <w:tc>
                <w:tcPr>
                  <w:tcW w:w="577" w:type="dxa"/>
                </w:tcPr>
                <w:p w14:paraId="5F2522EC" w14:textId="77777777" w:rsidR="00236EFF" w:rsidRPr="001F313C" w:rsidRDefault="00236EFF" w:rsidP="00236EFF">
                  <w:pPr>
                    <w:jc w:val="both"/>
                    <w:rPr>
                      <w:rFonts w:ascii="Book Antiqua" w:hAnsi="Book Antiqua"/>
                      <w:b/>
                      <w:sz w:val="22"/>
                      <w:szCs w:val="22"/>
                      <w:lang w:eastAsia="en-IN"/>
                    </w:rPr>
                  </w:pPr>
                  <w:r w:rsidRPr="001F313C">
                    <w:rPr>
                      <w:rFonts w:ascii="Book Antiqua" w:hAnsi="Book Antiqua"/>
                      <w:b/>
                      <w:sz w:val="22"/>
                      <w:szCs w:val="22"/>
                      <w:lang w:eastAsia="en-IN"/>
                    </w:rPr>
                    <w:t>3.</w:t>
                  </w:r>
                </w:p>
              </w:tc>
              <w:tc>
                <w:tcPr>
                  <w:tcW w:w="4220" w:type="dxa"/>
                </w:tcPr>
                <w:p w14:paraId="2EB991E0" w14:textId="77777777" w:rsidR="00236EFF" w:rsidRPr="001F313C" w:rsidRDefault="00236EFF" w:rsidP="00236EFF">
                  <w:pPr>
                    <w:jc w:val="both"/>
                    <w:rPr>
                      <w:rFonts w:ascii="Book Antiqua" w:hAnsi="Book Antiqua"/>
                      <w:bCs/>
                      <w:sz w:val="22"/>
                      <w:szCs w:val="22"/>
                      <w:lang w:eastAsia="en-IN"/>
                    </w:rPr>
                  </w:pPr>
                  <w:r w:rsidRPr="001F313C">
                    <w:rPr>
                      <w:rFonts w:ascii="Book Antiqua" w:hAnsi="Book Antiqua"/>
                      <w:bCs/>
                      <w:sz w:val="22"/>
                      <w:szCs w:val="22"/>
                      <w:lang w:eastAsia="en-IN"/>
                    </w:rPr>
                    <w:t>Reconductoring Package OH03 associated with Eastern Region Expansion Scheme-44 (ERES-44).</w:t>
                  </w:r>
                </w:p>
                <w:p w14:paraId="201E058F" w14:textId="77777777" w:rsidR="00236EFF" w:rsidRPr="001F313C" w:rsidRDefault="00236EFF" w:rsidP="00236EFF">
                  <w:pPr>
                    <w:jc w:val="both"/>
                    <w:rPr>
                      <w:rFonts w:ascii="Book Antiqua" w:hAnsi="Book Antiqua"/>
                      <w:bCs/>
                      <w:sz w:val="22"/>
                      <w:szCs w:val="22"/>
                      <w:lang w:eastAsia="en-IN"/>
                    </w:rPr>
                  </w:pPr>
                  <w:r w:rsidRPr="001F313C">
                    <w:rPr>
                      <w:bCs/>
                      <w:sz w:val="22"/>
                      <w:szCs w:val="22"/>
                      <w:lang w:eastAsia="en-IN"/>
                    </w:rPr>
                    <w:t>Specification No.: CC/NT/W-COND/DOM/A01/26/07454 (OH03)</w:t>
                  </w:r>
                </w:p>
              </w:tc>
              <w:tc>
                <w:tcPr>
                  <w:tcW w:w="2106" w:type="dxa"/>
                </w:tcPr>
                <w:p w14:paraId="3AC807DB" w14:textId="77777777" w:rsidR="00236EFF" w:rsidRPr="001F313C" w:rsidRDefault="00236EFF" w:rsidP="00236EFF">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14</w:t>
                  </w:r>
                </w:p>
                <w:p w14:paraId="26E22C49" w14:textId="77777777" w:rsidR="00236EFF" w:rsidRPr="001F313C" w:rsidRDefault="00236EFF" w:rsidP="00236EFF">
                  <w:pPr>
                    <w:keepLines/>
                    <w:ind w:right="184"/>
                    <w:contextualSpacing/>
                    <w:jc w:val="center"/>
                    <w:rPr>
                      <w:rFonts w:ascii="Book Antiqua" w:eastAsia="MS Mincho" w:hAnsi="Book Antiqua" w:cs="Arial"/>
                      <w:b/>
                      <w:bCs/>
                      <w:color w:val="C00000"/>
                      <w:sz w:val="22"/>
                      <w:szCs w:val="22"/>
                    </w:rPr>
                  </w:pPr>
                  <w:r w:rsidRPr="001F313C">
                    <w:rPr>
                      <w:rFonts w:ascii="Book Antiqua" w:eastAsia="MS Mincho" w:hAnsi="Book Antiqua" w:cs="Arial"/>
                      <w:b/>
                      <w:bCs/>
                      <w:color w:val="C00000"/>
                      <w:sz w:val="22"/>
                      <w:szCs w:val="22"/>
                    </w:rPr>
                    <w:t>(Fourteen) Months</w:t>
                  </w:r>
                </w:p>
              </w:tc>
            </w:tr>
          </w:tbl>
          <w:p w14:paraId="1DF4091F" w14:textId="77777777" w:rsidR="00C32090" w:rsidRPr="001F313C" w:rsidRDefault="00C32090" w:rsidP="00C32090">
            <w:pPr>
              <w:jc w:val="both"/>
              <w:rPr>
                <w:rFonts w:ascii="Book Antiqua" w:hAnsi="Book Antiqua" w:cs="Arial"/>
                <w:sz w:val="22"/>
                <w:szCs w:val="22"/>
              </w:rPr>
            </w:pPr>
          </w:p>
        </w:tc>
      </w:tr>
      <w:tr w:rsidR="00C32090" w:rsidRPr="001F313C" w14:paraId="3A37E0C1" w14:textId="77777777" w:rsidTr="00623770">
        <w:tc>
          <w:tcPr>
            <w:tcW w:w="824" w:type="dxa"/>
            <w:tcBorders>
              <w:right w:val="single" w:sz="4" w:space="0" w:color="auto"/>
            </w:tcBorders>
          </w:tcPr>
          <w:p w14:paraId="6A6A05F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21.2</w:t>
            </w:r>
          </w:p>
        </w:tc>
        <w:tc>
          <w:tcPr>
            <w:tcW w:w="7184" w:type="dxa"/>
            <w:tcBorders>
              <w:left w:val="nil"/>
            </w:tcBorders>
          </w:tcPr>
          <w:p w14:paraId="6A76D3D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21.2 with the following:</w:t>
            </w:r>
          </w:p>
          <w:p w14:paraId="6BAA1508" w14:textId="77777777" w:rsidR="00C32090" w:rsidRPr="001F313C" w:rsidRDefault="00C32090" w:rsidP="00C32090">
            <w:pPr>
              <w:jc w:val="both"/>
              <w:rPr>
                <w:rFonts w:ascii="Book Antiqua" w:hAnsi="Book Antiqua" w:cs="Arial"/>
                <w:sz w:val="22"/>
                <w:szCs w:val="22"/>
              </w:rPr>
            </w:pPr>
          </w:p>
          <w:p w14:paraId="3BC6DFC0" w14:textId="7CE9F99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F313C">
              <w:rPr>
                <w:rFonts w:ascii="Book Antiqua" w:hAnsi="Book Antiqua" w:cs="Arial"/>
                <w:b/>
                <w:bCs/>
                <w:sz w:val="22"/>
                <w:szCs w:val="22"/>
              </w:rPr>
              <w:t>0.05% (zero point zero five Percent)</w:t>
            </w:r>
            <w:r w:rsidRPr="001F313C">
              <w:rPr>
                <w:rFonts w:ascii="Book Antiqua" w:hAnsi="Book Antiqua" w:cs="Arial"/>
                <w:sz w:val="22"/>
                <w:szCs w:val="22"/>
              </w:rPr>
              <w:t xml:space="preserve"> of the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F313C">
              <w:rPr>
                <w:rFonts w:ascii="Book Antiqua" w:hAnsi="Book Antiqua" w:cs="Arial"/>
                <w:b/>
                <w:bCs/>
                <w:sz w:val="22"/>
                <w:szCs w:val="22"/>
              </w:rPr>
              <w:t xml:space="preserve">day </w:t>
            </w:r>
            <w:r w:rsidRPr="001F313C">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w:t>
            </w:r>
          </w:p>
          <w:p w14:paraId="57829926" w14:textId="77777777" w:rsidR="00C32090" w:rsidRPr="001F313C" w:rsidRDefault="00C32090" w:rsidP="00C32090">
            <w:pPr>
              <w:jc w:val="both"/>
              <w:rPr>
                <w:rFonts w:ascii="Book Antiqua" w:hAnsi="Book Antiqua" w:cs="Arial"/>
                <w:sz w:val="22"/>
                <w:szCs w:val="22"/>
              </w:rPr>
            </w:pPr>
          </w:p>
          <w:p w14:paraId="483A1CD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parties agree that the sum specified above is not a penalty but a </w:t>
            </w:r>
            <w:r w:rsidRPr="001F313C">
              <w:rPr>
                <w:rFonts w:ascii="Book Antiqua" w:hAnsi="Book Antiqua" w:cs="Arial"/>
                <w:sz w:val="22"/>
                <w:szCs w:val="22"/>
              </w:rPr>
              <w:lastRenderedPageBreak/>
              <w:t>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C32090" w:rsidRPr="001F313C" w:rsidRDefault="00C32090" w:rsidP="00C32090">
            <w:pPr>
              <w:jc w:val="both"/>
              <w:rPr>
                <w:rFonts w:ascii="Book Antiqua" w:hAnsi="Book Antiqua" w:cs="Arial"/>
                <w:sz w:val="22"/>
                <w:szCs w:val="22"/>
              </w:rPr>
            </w:pPr>
          </w:p>
        </w:tc>
      </w:tr>
      <w:tr w:rsidR="00C32090" w:rsidRPr="001F313C" w14:paraId="3B50F095" w14:textId="77777777" w:rsidTr="00623770">
        <w:tc>
          <w:tcPr>
            <w:tcW w:w="824" w:type="dxa"/>
            <w:tcBorders>
              <w:right w:val="single" w:sz="4" w:space="0" w:color="auto"/>
            </w:tcBorders>
          </w:tcPr>
          <w:p w14:paraId="0CB6164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22.2</w:t>
            </w:r>
          </w:p>
        </w:tc>
        <w:tc>
          <w:tcPr>
            <w:tcW w:w="7184" w:type="dxa"/>
            <w:tcBorders>
              <w:left w:val="nil"/>
            </w:tcBorders>
          </w:tcPr>
          <w:p w14:paraId="6D67ED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first para of GCC Sub Clause 22.2 with the following:</w:t>
            </w:r>
          </w:p>
          <w:p w14:paraId="46FD8A86" w14:textId="77777777" w:rsidR="00C32090" w:rsidRPr="001F313C" w:rsidRDefault="00C32090" w:rsidP="00C32090">
            <w:pPr>
              <w:jc w:val="both"/>
              <w:rPr>
                <w:rFonts w:ascii="Book Antiqua" w:hAnsi="Book Antiqua" w:cs="Arial"/>
                <w:sz w:val="22"/>
                <w:szCs w:val="22"/>
              </w:rPr>
            </w:pPr>
          </w:p>
          <w:p w14:paraId="07B8141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Defect Liability Period shall be as under:</w:t>
            </w:r>
          </w:p>
          <w:p w14:paraId="3BE889C8" w14:textId="77777777" w:rsidR="00C32090" w:rsidRPr="001F313C" w:rsidRDefault="00C32090" w:rsidP="00C32090">
            <w:pPr>
              <w:jc w:val="both"/>
              <w:rPr>
                <w:rFonts w:ascii="Book Antiqua" w:hAnsi="Book Antiqua" w:cs="Arial"/>
                <w:sz w:val="22"/>
                <w:szCs w:val="22"/>
              </w:rPr>
            </w:pPr>
          </w:p>
          <w:p w14:paraId="62FA910D"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p>
          <w:p w14:paraId="419B7FEE" w14:textId="77777777" w:rsidR="00C32090" w:rsidRPr="001F313C" w:rsidRDefault="00C32090" w:rsidP="00C32090">
            <w:pPr>
              <w:ind w:left="727" w:hanging="579"/>
              <w:jc w:val="both"/>
              <w:rPr>
                <w:rFonts w:ascii="Book Antiqua" w:hAnsi="Book Antiqua" w:cs="Arial"/>
                <w:sz w:val="22"/>
                <w:szCs w:val="22"/>
              </w:rPr>
            </w:pPr>
          </w:p>
          <w:p w14:paraId="0587AFFF"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 xml:space="preserve">* from the date of Taking Over/Completion of Facilities for HTLS Conductor supplied </w:t>
            </w:r>
            <w:proofErr w:type="gramStart"/>
            <w:r w:rsidRPr="001F313C">
              <w:rPr>
                <w:rFonts w:ascii="Book Antiqua" w:hAnsi="Book Antiqua" w:cs="Arial"/>
                <w:sz w:val="22"/>
                <w:szCs w:val="22"/>
              </w:rPr>
              <w:t>from</w:t>
            </w:r>
            <w:proofErr w:type="gramEnd"/>
            <w:r w:rsidRPr="001F313C">
              <w:rPr>
                <w:rFonts w:ascii="Book Antiqua" w:hAnsi="Book Antiqua" w:cs="Arial"/>
                <w:sz w:val="22"/>
                <w:szCs w:val="22"/>
              </w:rPr>
              <w:t xml:space="preserve">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p>
          <w:p w14:paraId="417777A5" w14:textId="77777777" w:rsidR="00C32090" w:rsidRPr="001F313C" w:rsidRDefault="00C32090" w:rsidP="00C32090">
            <w:pPr>
              <w:pStyle w:val="ListParagraph"/>
              <w:ind w:left="727" w:hanging="579"/>
              <w:rPr>
                <w:rFonts w:ascii="Book Antiqua" w:hAnsi="Book Antiqua" w:cs="Arial"/>
                <w:sz w:val="22"/>
                <w:szCs w:val="22"/>
              </w:rPr>
            </w:pPr>
          </w:p>
          <w:p w14:paraId="1F35BCA6" w14:textId="6D520776" w:rsidR="00C32090" w:rsidRPr="001F313C" w:rsidRDefault="00C32090" w:rsidP="00C32090">
            <w:pPr>
              <w:ind w:left="727" w:hanging="579"/>
              <w:jc w:val="both"/>
              <w:rPr>
                <w:rFonts w:ascii="Book Antiqua" w:hAnsi="Book Antiqua" w:cs="Arial"/>
                <w:i/>
                <w:iCs/>
                <w:sz w:val="22"/>
                <w:szCs w:val="22"/>
              </w:rPr>
            </w:pPr>
            <w:r w:rsidRPr="001F313C">
              <w:rPr>
                <w:rFonts w:ascii="Book Antiqua" w:hAnsi="Book Antiqua" w:cs="Arial"/>
                <w:i/>
                <w:iCs/>
                <w:sz w:val="22"/>
                <w:szCs w:val="22"/>
              </w:rPr>
              <w:tab/>
              <w:t xml:space="preserve">*This includes additional 2 years warranty requirements indicated at </w:t>
            </w:r>
            <w:r w:rsidR="00604697" w:rsidRPr="001F313C">
              <w:rPr>
                <w:rFonts w:ascii="Book Antiqua" w:hAnsi="Book Antiqua" w:cs="Arial"/>
                <w:i/>
                <w:iCs/>
                <w:sz w:val="22"/>
                <w:szCs w:val="22"/>
              </w:rPr>
              <w:t xml:space="preserve">Notes to Technical </w:t>
            </w:r>
            <w:proofErr w:type="gramStart"/>
            <w:r w:rsidR="00604697" w:rsidRPr="001F313C">
              <w:rPr>
                <w:rFonts w:ascii="Book Antiqua" w:hAnsi="Book Antiqua" w:cs="Arial"/>
                <w:i/>
                <w:iCs/>
                <w:sz w:val="22"/>
                <w:szCs w:val="22"/>
              </w:rPr>
              <w:t>Experience</w:t>
            </w:r>
            <w:r w:rsidRPr="001F313C">
              <w:rPr>
                <w:rFonts w:ascii="Book Antiqua" w:hAnsi="Book Antiqua" w:cs="Arial"/>
                <w:i/>
                <w:iCs/>
                <w:sz w:val="22"/>
                <w:szCs w:val="22"/>
              </w:rPr>
              <w:t xml:space="preserve">  of</w:t>
            </w:r>
            <w:proofErr w:type="gramEnd"/>
            <w:r w:rsidRPr="001F313C">
              <w:rPr>
                <w:rFonts w:ascii="Book Antiqua" w:hAnsi="Book Antiqua" w:cs="Arial"/>
                <w:i/>
                <w:iCs/>
                <w:sz w:val="22"/>
                <w:szCs w:val="22"/>
              </w:rPr>
              <w:t xml:space="preserve"> Annexure-A (BDS).</w:t>
            </w:r>
          </w:p>
          <w:p w14:paraId="6B92FF9F" w14:textId="77777777" w:rsidR="00C32090" w:rsidRPr="001F313C" w:rsidRDefault="00C32090" w:rsidP="00C32090">
            <w:pPr>
              <w:pStyle w:val="ListParagraph"/>
              <w:ind w:left="727" w:hanging="579"/>
              <w:rPr>
                <w:rFonts w:ascii="Book Antiqua" w:hAnsi="Book Antiqua" w:cs="Arial"/>
                <w:sz w:val="22"/>
                <w:szCs w:val="22"/>
              </w:rPr>
            </w:pPr>
          </w:p>
          <w:p w14:paraId="0165765E"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 xml:space="preserve">** from the date of Taking Over/Completion of Facilities for HTLS Conductor supplied from HTLS Conductor Manufacturer meeting requirement of clause </w:t>
            </w:r>
            <w:r w:rsidRPr="001F313C">
              <w:rPr>
                <w:rFonts w:ascii="Book Antiqua" w:hAnsi="Book Antiqua" w:cs="Arial"/>
                <w:b/>
                <w:bCs/>
                <w:sz w:val="22"/>
                <w:szCs w:val="22"/>
              </w:rPr>
              <w:t>1.1 (c)</w:t>
            </w:r>
            <w:r w:rsidRPr="001F313C">
              <w:rPr>
                <w:rFonts w:ascii="Book Antiqua" w:hAnsi="Book Antiqua" w:cs="Arial"/>
                <w:sz w:val="22"/>
                <w:szCs w:val="22"/>
              </w:rPr>
              <w:t xml:space="preserve"> of Annexure-A (BDS).</w:t>
            </w:r>
          </w:p>
          <w:p w14:paraId="2C7AB483" w14:textId="77777777" w:rsidR="00C32090" w:rsidRPr="001F313C" w:rsidRDefault="00C32090" w:rsidP="00C32090">
            <w:pPr>
              <w:ind w:left="727" w:hanging="579"/>
              <w:jc w:val="both"/>
              <w:rPr>
                <w:rFonts w:ascii="Book Antiqua" w:hAnsi="Book Antiqua" w:cs="Arial"/>
                <w:i/>
                <w:iCs/>
                <w:sz w:val="22"/>
                <w:szCs w:val="22"/>
              </w:rPr>
            </w:pPr>
          </w:p>
          <w:p w14:paraId="17927A32" w14:textId="38B11CCF" w:rsidR="00C32090" w:rsidRPr="001F313C" w:rsidRDefault="00C32090" w:rsidP="00C32090">
            <w:pPr>
              <w:pStyle w:val="ListParagraph"/>
              <w:ind w:left="727" w:hanging="579"/>
              <w:rPr>
                <w:rFonts w:ascii="Book Antiqua" w:hAnsi="Book Antiqua" w:cs="Arial"/>
                <w:i/>
                <w:iCs/>
                <w:sz w:val="22"/>
                <w:szCs w:val="22"/>
              </w:rPr>
            </w:pPr>
            <w:r w:rsidRPr="001F313C">
              <w:rPr>
                <w:rFonts w:ascii="Book Antiqua" w:hAnsi="Book Antiqua" w:cs="Arial"/>
                <w:i/>
                <w:iCs/>
                <w:sz w:val="22"/>
                <w:szCs w:val="22"/>
              </w:rPr>
              <w:tab/>
            </w:r>
            <w:r w:rsidR="00EB5FDD" w:rsidRPr="001F313C">
              <w:rPr>
                <w:rFonts w:ascii="Book Antiqua" w:hAnsi="Book Antiqua" w:cs="Arial"/>
                <w:i/>
                <w:iCs/>
                <w:sz w:val="22"/>
                <w:szCs w:val="22"/>
              </w:rPr>
              <w:t xml:space="preserve">*This includes additional 2 years warranty requirements indicated at Notes to Technical </w:t>
            </w:r>
            <w:proofErr w:type="gramStart"/>
            <w:r w:rsidR="00EB5FDD" w:rsidRPr="001F313C">
              <w:rPr>
                <w:rFonts w:ascii="Book Antiqua" w:hAnsi="Book Antiqua" w:cs="Arial"/>
                <w:i/>
                <w:iCs/>
                <w:sz w:val="22"/>
                <w:szCs w:val="22"/>
              </w:rPr>
              <w:t>Experience  of</w:t>
            </w:r>
            <w:proofErr w:type="gramEnd"/>
            <w:r w:rsidR="00EB5FDD" w:rsidRPr="001F313C">
              <w:rPr>
                <w:rFonts w:ascii="Book Antiqua" w:hAnsi="Book Antiqua" w:cs="Arial"/>
                <w:i/>
                <w:iCs/>
                <w:sz w:val="22"/>
                <w:szCs w:val="22"/>
              </w:rPr>
              <w:t xml:space="preserve"> Annexure-A (BDS).</w:t>
            </w:r>
          </w:p>
          <w:p w14:paraId="2677974F" w14:textId="77777777" w:rsidR="00EB5FDD" w:rsidRPr="001F313C" w:rsidRDefault="00EB5FDD" w:rsidP="00C32090">
            <w:pPr>
              <w:pStyle w:val="ListParagraph"/>
              <w:ind w:left="727" w:hanging="579"/>
              <w:rPr>
                <w:rFonts w:ascii="Book Antiqua" w:hAnsi="Book Antiqua" w:cs="Arial"/>
                <w:i/>
                <w:iCs/>
                <w:sz w:val="22"/>
                <w:szCs w:val="22"/>
              </w:rPr>
            </w:pPr>
          </w:p>
          <w:p w14:paraId="2B33EC22" w14:textId="409D8CB7" w:rsidR="00EB5FDD" w:rsidRPr="001F313C" w:rsidRDefault="00EB5FDD" w:rsidP="00EB5FDD">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 xml:space="preserve">** from the date of Taking Over/Completion of Facilities for HTLS Conductor supplied from HTLS Conductor Manufacturer meeting requirement of clause </w:t>
            </w:r>
            <w:r w:rsidRPr="001F313C">
              <w:rPr>
                <w:rFonts w:ascii="Book Antiqua" w:hAnsi="Book Antiqua" w:cs="Arial"/>
                <w:b/>
                <w:bCs/>
                <w:sz w:val="22"/>
                <w:szCs w:val="22"/>
              </w:rPr>
              <w:t>1.1 (</w:t>
            </w:r>
            <w:r w:rsidRPr="001F313C">
              <w:rPr>
                <w:rFonts w:ascii="Book Antiqua" w:hAnsi="Book Antiqua" w:cs="Arial"/>
                <w:b/>
                <w:bCs/>
                <w:sz w:val="22"/>
                <w:szCs w:val="22"/>
              </w:rPr>
              <w:t>d</w:t>
            </w:r>
            <w:r w:rsidRPr="001F313C">
              <w:rPr>
                <w:rFonts w:ascii="Book Antiqua" w:hAnsi="Book Antiqua" w:cs="Arial"/>
                <w:b/>
                <w:bCs/>
                <w:sz w:val="22"/>
                <w:szCs w:val="22"/>
              </w:rPr>
              <w:t>)</w:t>
            </w:r>
            <w:r w:rsidRPr="001F313C">
              <w:rPr>
                <w:rFonts w:ascii="Book Antiqua" w:hAnsi="Book Antiqua" w:cs="Arial"/>
                <w:sz w:val="22"/>
                <w:szCs w:val="22"/>
              </w:rPr>
              <w:t xml:space="preserve"> of Annexure-A (BDS).</w:t>
            </w:r>
          </w:p>
          <w:p w14:paraId="01F6995D" w14:textId="77777777" w:rsidR="00EB5FDD" w:rsidRPr="001F313C" w:rsidRDefault="00EB5FDD" w:rsidP="00EB5FDD">
            <w:pPr>
              <w:ind w:left="727" w:hanging="579"/>
              <w:jc w:val="both"/>
              <w:rPr>
                <w:rFonts w:ascii="Book Antiqua" w:hAnsi="Book Antiqua" w:cs="Arial"/>
                <w:i/>
                <w:iCs/>
                <w:sz w:val="22"/>
                <w:szCs w:val="22"/>
              </w:rPr>
            </w:pPr>
          </w:p>
          <w:p w14:paraId="6C66436C" w14:textId="77777777" w:rsidR="00EB5FDD" w:rsidRPr="001F313C" w:rsidRDefault="00EB5FDD" w:rsidP="00EB5FDD">
            <w:pPr>
              <w:pStyle w:val="ListParagraph"/>
              <w:ind w:left="727" w:hanging="579"/>
              <w:rPr>
                <w:rFonts w:ascii="Book Antiqua" w:hAnsi="Book Antiqua" w:cs="Arial"/>
                <w:sz w:val="22"/>
                <w:szCs w:val="22"/>
              </w:rPr>
            </w:pPr>
            <w:r w:rsidRPr="001F313C">
              <w:rPr>
                <w:rFonts w:ascii="Book Antiqua" w:hAnsi="Book Antiqua" w:cs="Arial"/>
                <w:i/>
                <w:iCs/>
                <w:sz w:val="22"/>
                <w:szCs w:val="22"/>
              </w:rPr>
              <w:tab/>
              <w:t xml:space="preserve">*This includes additional 2 years warranty requirements indicated at Notes to Technical </w:t>
            </w:r>
            <w:proofErr w:type="gramStart"/>
            <w:r w:rsidRPr="001F313C">
              <w:rPr>
                <w:rFonts w:ascii="Book Antiqua" w:hAnsi="Book Antiqua" w:cs="Arial"/>
                <w:i/>
                <w:iCs/>
                <w:sz w:val="22"/>
                <w:szCs w:val="22"/>
              </w:rPr>
              <w:t>Experience  of</w:t>
            </w:r>
            <w:proofErr w:type="gramEnd"/>
            <w:r w:rsidRPr="001F313C">
              <w:rPr>
                <w:rFonts w:ascii="Book Antiqua" w:hAnsi="Book Antiqua" w:cs="Arial"/>
                <w:i/>
                <w:iCs/>
                <w:sz w:val="22"/>
                <w:szCs w:val="22"/>
              </w:rPr>
              <w:t xml:space="preserve"> Annexure-A (BDS).</w:t>
            </w:r>
          </w:p>
          <w:p w14:paraId="213609D1" w14:textId="77777777" w:rsidR="00C32090" w:rsidRPr="001F313C" w:rsidRDefault="00C32090" w:rsidP="00C32090">
            <w:pPr>
              <w:ind w:left="727"/>
              <w:jc w:val="both"/>
              <w:rPr>
                <w:rFonts w:ascii="Book Antiqua" w:hAnsi="Book Antiqua" w:cs="Arial"/>
                <w:sz w:val="22"/>
                <w:szCs w:val="22"/>
              </w:rPr>
            </w:pPr>
          </w:p>
          <w:p w14:paraId="31234E00" w14:textId="3DEF2031"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F313C">
              <w:rPr>
                <w:rFonts w:ascii="Book Antiqua" w:hAnsi="Book Antiqua" w:cs="Arial"/>
                <w:sz w:val="22"/>
                <w:szCs w:val="22"/>
              </w:rPr>
              <w:t>i</w:t>
            </w:r>
            <w:proofErr w:type="spellEnd"/>
            <w:proofErr w:type="gramStart"/>
            <w:r w:rsidRPr="001F313C">
              <w:rPr>
                <w:rFonts w:ascii="Book Antiqua" w:hAnsi="Book Antiqua" w:cs="Arial"/>
                <w:sz w:val="22"/>
                <w:szCs w:val="22"/>
              </w:rPr>
              <w:t>) ,</w:t>
            </w:r>
            <w:proofErr w:type="gramEnd"/>
            <w:r w:rsidRPr="001F313C">
              <w:rPr>
                <w:rFonts w:ascii="Book Antiqua" w:hAnsi="Book Antiqua" w:cs="Arial"/>
                <w:sz w:val="22"/>
                <w:szCs w:val="22"/>
              </w:rPr>
              <w:t>(ii), (iii)</w:t>
            </w:r>
            <w:r w:rsidR="00EB5FDD" w:rsidRPr="001F313C">
              <w:rPr>
                <w:rFonts w:ascii="Book Antiqua" w:hAnsi="Book Antiqua" w:cs="Arial"/>
                <w:sz w:val="22"/>
                <w:szCs w:val="22"/>
              </w:rPr>
              <w:t xml:space="preserve"> </w:t>
            </w:r>
            <w:r w:rsidR="00EB5FDD" w:rsidRPr="001F313C">
              <w:rPr>
                <w:rFonts w:ascii="Book Antiqua" w:hAnsi="Book Antiqua" w:cs="Arial"/>
                <w:sz w:val="22"/>
                <w:szCs w:val="22"/>
              </w:rPr>
              <w:lastRenderedPageBreak/>
              <w:t>and (iv)</w:t>
            </w:r>
            <w:r w:rsidRPr="001F313C">
              <w:rPr>
                <w:rFonts w:ascii="Book Antiqua" w:hAnsi="Book Antiqua" w:cs="Arial"/>
                <w:sz w:val="22"/>
                <w:szCs w:val="22"/>
              </w:rPr>
              <w:t xml:space="preserve"> above”.</w:t>
            </w:r>
          </w:p>
          <w:p w14:paraId="79A49E11" w14:textId="236054DF" w:rsidR="00C32090" w:rsidRPr="001F313C" w:rsidRDefault="00C32090" w:rsidP="00C32090">
            <w:pPr>
              <w:jc w:val="both"/>
              <w:rPr>
                <w:rFonts w:ascii="Book Antiqua" w:hAnsi="Book Antiqua" w:cs="Arial"/>
                <w:i/>
                <w:iCs/>
                <w:sz w:val="22"/>
                <w:szCs w:val="22"/>
              </w:rPr>
            </w:pPr>
          </w:p>
        </w:tc>
      </w:tr>
      <w:tr w:rsidR="00C32090" w:rsidRPr="001F313C" w14:paraId="2F54A4AA" w14:textId="77777777" w:rsidTr="00623770">
        <w:tc>
          <w:tcPr>
            <w:tcW w:w="824" w:type="dxa"/>
            <w:tcBorders>
              <w:right w:val="single" w:sz="4" w:space="0" w:color="auto"/>
            </w:tcBorders>
          </w:tcPr>
          <w:p w14:paraId="20D2A4F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23</w:t>
            </w:r>
          </w:p>
        </w:tc>
        <w:tc>
          <w:tcPr>
            <w:tcW w:w="7184" w:type="dxa"/>
            <w:tcBorders>
              <w:left w:val="nil"/>
            </w:tcBorders>
          </w:tcPr>
          <w:p w14:paraId="6099BFF4"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0565D979" w14:textId="77777777" w:rsidR="00C32090" w:rsidRPr="001F313C" w:rsidRDefault="00C32090" w:rsidP="00C32090">
            <w:pPr>
              <w:jc w:val="both"/>
              <w:rPr>
                <w:rFonts w:ascii="Book Antiqua" w:hAnsi="Book Antiqua" w:cs="Arial"/>
                <w:i/>
                <w:iCs/>
                <w:sz w:val="2"/>
                <w:szCs w:val="2"/>
              </w:rPr>
            </w:pPr>
          </w:p>
        </w:tc>
      </w:tr>
      <w:tr w:rsidR="00C32090" w:rsidRPr="001F313C" w14:paraId="7FBD7DCC" w14:textId="77777777" w:rsidTr="00623770">
        <w:tc>
          <w:tcPr>
            <w:tcW w:w="824" w:type="dxa"/>
            <w:tcBorders>
              <w:right w:val="single" w:sz="4" w:space="0" w:color="auto"/>
            </w:tcBorders>
          </w:tcPr>
          <w:p w14:paraId="5D3DDFF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24.1</w:t>
            </w:r>
          </w:p>
        </w:tc>
        <w:tc>
          <w:tcPr>
            <w:tcW w:w="7184" w:type="dxa"/>
            <w:tcBorders>
              <w:left w:val="nil"/>
            </w:tcBorders>
          </w:tcPr>
          <w:p w14:paraId="17842828"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b/>
                <w:bCs/>
                <w:sz w:val="22"/>
                <w:szCs w:val="22"/>
              </w:rPr>
              <w:t>Supplementing Sub-Clause GCC 24.1</w:t>
            </w:r>
          </w:p>
          <w:p w14:paraId="440554E8" w14:textId="77777777" w:rsidR="00C32090" w:rsidRPr="001F313C" w:rsidRDefault="00C32090" w:rsidP="00C32090">
            <w:pPr>
              <w:jc w:val="both"/>
              <w:rPr>
                <w:rFonts w:ascii="Book Antiqua" w:hAnsi="Book Antiqua" w:cs="Arial"/>
                <w:sz w:val="16"/>
                <w:szCs w:val="16"/>
              </w:rPr>
            </w:pPr>
          </w:p>
          <w:p w14:paraId="1B9721F9" w14:textId="77777777" w:rsidR="00C32090" w:rsidRPr="001F313C" w:rsidRDefault="00C32090" w:rsidP="00C32090">
            <w:pPr>
              <w:jc w:val="both"/>
              <w:rPr>
                <w:rFonts w:ascii="Book Antiqua" w:hAnsi="Book Antiqua" w:cs="Arial"/>
                <w:b/>
                <w:bCs/>
                <w:color w:val="FF0000"/>
                <w:sz w:val="22"/>
                <w:szCs w:val="22"/>
              </w:rPr>
            </w:pPr>
            <w:r w:rsidRPr="001F313C">
              <w:rPr>
                <w:rFonts w:ascii="Book Antiqua" w:hAnsi="Book Antiqua" w:cs="Arial"/>
                <w:b/>
                <w:bCs/>
                <w:color w:val="FF0000"/>
                <w:sz w:val="22"/>
                <w:szCs w:val="22"/>
              </w:rPr>
              <w:t xml:space="preserve">Applicable </w:t>
            </w:r>
            <w:r w:rsidRPr="001F313C">
              <w:rPr>
                <w:rFonts w:ascii="Book Antiqua" w:hAnsi="Book Antiqua" w:cs="Arial"/>
                <w:b/>
                <w:bCs/>
                <w:color w:val="FF0000"/>
                <w:sz w:val="20"/>
                <w:szCs w:val="20"/>
              </w:rPr>
              <w:t>for</w:t>
            </w:r>
            <w:r w:rsidRPr="001F313C">
              <w:rPr>
                <w:rFonts w:ascii="Book Antiqua" w:hAnsi="Book Antiqua" w:cs="Arial"/>
                <w:b/>
                <w:bCs/>
                <w:color w:val="FF0000"/>
                <w:sz w:val="22"/>
                <w:szCs w:val="22"/>
              </w:rPr>
              <w:t xml:space="preserve"> HTLS Conductor</w:t>
            </w:r>
          </w:p>
          <w:p w14:paraId="0FFF1132" w14:textId="77777777" w:rsidR="00C32090" w:rsidRPr="001F313C" w:rsidRDefault="00C32090" w:rsidP="00C32090">
            <w:pPr>
              <w:jc w:val="both"/>
              <w:rPr>
                <w:rFonts w:ascii="Book Antiqua" w:hAnsi="Book Antiqua" w:cs="Arial"/>
                <w:sz w:val="12"/>
                <w:szCs w:val="12"/>
              </w:rPr>
            </w:pPr>
          </w:p>
          <w:p w14:paraId="4743666F" w14:textId="3253CD3C" w:rsidR="00C32090" w:rsidRPr="001F313C" w:rsidRDefault="00C32090" w:rsidP="00C32090">
            <w:pPr>
              <w:jc w:val="both"/>
              <w:rPr>
                <w:rFonts w:ascii="Book Antiqua" w:hAnsi="Book Antiqua"/>
                <w:sz w:val="22"/>
                <w:szCs w:val="22"/>
              </w:rPr>
            </w:pPr>
            <w:r w:rsidRPr="001F313C">
              <w:rPr>
                <w:rFonts w:ascii="Book Antiqua" w:hAnsi="Book Antiqua"/>
                <w:sz w:val="22"/>
                <w:szCs w:val="22"/>
              </w:rPr>
              <w:t>Bidder shall confirm the guaranteed performance or efficiency of the equipments in response to the Technical Specifications.</w:t>
            </w:r>
          </w:p>
        </w:tc>
      </w:tr>
      <w:tr w:rsidR="00C32090" w:rsidRPr="001F313C" w14:paraId="3D3AE687" w14:textId="77777777" w:rsidTr="00623770">
        <w:tc>
          <w:tcPr>
            <w:tcW w:w="824" w:type="dxa"/>
            <w:tcBorders>
              <w:right w:val="single" w:sz="4" w:space="0" w:color="auto"/>
            </w:tcBorders>
          </w:tcPr>
          <w:p w14:paraId="238FF44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24.2(b)</w:t>
            </w:r>
          </w:p>
        </w:tc>
        <w:tc>
          <w:tcPr>
            <w:tcW w:w="7184" w:type="dxa"/>
            <w:tcBorders>
              <w:left w:val="nil"/>
            </w:tcBorders>
          </w:tcPr>
          <w:p w14:paraId="2142ECD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Liquidated Damages for Non-Performance of Equipment are not applicable</w:t>
            </w:r>
          </w:p>
          <w:p w14:paraId="3D4D271C" w14:textId="77777777" w:rsidR="00C32090" w:rsidRPr="001F313C" w:rsidRDefault="00C32090" w:rsidP="00C32090">
            <w:pPr>
              <w:jc w:val="both"/>
              <w:rPr>
                <w:rFonts w:ascii="Book Antiqua" w:hAnsi="Book Antiqua" w:cs="Arial"/>
                <w:sz w:val="22"/>
                <w:szCs w:val="22"/>
              </w:rPr>
            </w:pPr>
          </w:p>
          <w:p w14:paraId="1F849AFF" w14:textId="77777777" w:rsidR="00C32090" w:rsidRPr="001F313C" w:rsidRDefault="00C32090" w:rsidP="00C32090">
            <w:pPr>
              <w:jc w:val="both"/>
              <w:rPr>
                <w:rFonts w:ascii="Book Antiqua" w:hAnsi="Book Antiqua" w:cs="Arial"/>
                <w:sz w:val="22"/>
                <w:szCs w:val="22"/>
              </w:rPr>
            </w:pPr>
          </w:p>
        </w:tc>
      </w:tr>
      <w:tr w:rsidR="00C32090" w:rsidRPr="001F313C" w14:paraId="7EE40D10" w14:textId="77777777" w:rsidTr="00623770">
        <w:tc>
          <w:tcPr>
            <w:tcW w:w="824" w:type="dxa"/>
            <w:tcBorders>
              <w:right w:val="single" w:sz="4" w:space="0" w:color="auto"/>
            </w:tcBorders>
          </w:tcPr>
          <w:p w14:paraId="17AAA43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1F313C" w:rsidRDefault="00C32090" w:rsidP="00C32090">
            <w:pPr>
              <w:ind w:right="54"/>
              <w:rPr>
                <w:rFonts w:ascii="Book Antiqua" w:hAnsi="Book Antiqua" w:cs="Arial"/>
                <w:sz w:val="22"/>
                <w:szCs w:val="22"/>
                <w:lang w:val="en-IN" w:bidi="hi-IN"/>
              </w:rPr>
            </w:pPr>
            <w:r w:rsidRPr="001F313C">
              <w:rPr>
                <w:rFonts w:ascii="Book Antiqua" w:hAnsi="Book Antiqua" w:cs="Arial"/>
                <w:sz w:val="22"/>
                <w:szCs w:val="22"/>
              </w:rPr>
              <w:t>GCC 30.1</w:t>
            </w:r>
            <w:r w:rsidRPr="001F313C">
              <w:rPr>
                <w:rFonts w:ascii="Book Antiqua" w:hAnsi="Book Antiqua" w:cs="Arial"/>
                <w:sz w:val="22"/>
                <w:szCs w:val="22"/>
                <w:lang w:val="en-IN"/>
              </w:rPr>
              <w:t>(a) (I) (ii)</w:t>
            </w:r>
          </w:p>
          <w:p w14:paraId="16A0BC5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Provision GCC 30.1(a) (I) (ii) as below:</w:t>
            </w:r>
          </w:p>
          <w:p w14:paraId="0EBB5BDA" w14:textId="77777777" w:rsidR="00C32090" w:rsidRPr="001F313C" w:rsidRDefault="00C32090" w:rsidP="00C32090">
            <w:pPr>
              <w:jc w:val="both"/>
              <w:rPr>
                <w:rFonts w:ascii="Book Antiqua" w:hAnsi="Book Antiqua" w:cs="Arial"/>
                <w:sz w:val="22"/>
                <w:szCs w:val="22"/>
              </w:rPr>
            </w:pPr>
          </w:p>
          <w:p w14:paraId="44BF6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Transit Insurance Policy for indigenous equipment</w:t>
            </w:r>
          </w:p>
          <w:p w14:paraId="7EB41318" w14:textId="77777777" w:rsidR="00C32090" w:rsidRPr="001F313C" w:rsidRDefault="00C32090" w:rsidP="00C32090">
            <w:pPr>
              <w:jc w:val="both"/>
              <w:rPr>
                <w:rFonts w:ascii="Book Antiqua" w:hAnsi="Book Antiqua" w:cs="Arial"/>
                <w:sz w:val="22"/>
                <w:szCs w:val="22"/>
              </w:rPr>
            </w:pPr>
          </w:p>
          <w:p w14:paraId="464A45E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1F313C" w:rsidRDefault="00C32090" w:rsidP="00C32090">
            <w:pPr>
              <w:jc w:val="both"/>
              <w:rPr>
                <w:rFonts w:ascii="Book Antiqua" w:hAnsi="Book Antiqua" w:cs="Arial"/>
                <w:sz w:val="22"/>
                <w:szCs w:val="22"/>
              </w:rPr>
            </w:pPr>
          </w:p>
        </w:tc>
      </w:tr>
      <w:tr w:rsidR="00C32090" w:rsidRPr="001F313C" w14:paraId="10CA3006" w14:textId="77777777" w:rsidTr="00623770">
        <w:tc>
          <w:tcPr>
            <w:tcW w:w="824" w:type="dxa"/>
            <w:tcBorders>
              <w:right w:val="single" w:sz="4" w:space="0" w:color="auto"/>
            </w:tcBorders>
          </w:tcPr>
          <w:p w14:paraId="5FE4803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30.3</w:t>
            </w:r>
          </w:p>
        </w:tc>
        <w:tc>
          <w:tcPr>
            <w:tcW w:w="7184" w:type="dxa"/>
            <w:tcBorders>
              <w:left w:val="nil"/>
            </w:tcBorders>
          </w:tcPr>
          <w:p w14:paraId="3EF73841"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2D35E99C" w14:textId="77777777" w:rsidR="00C32090" w:rsidRPr="001F313C" w:rsidRDefault="00C32090" w:rsidP="00C32090">
            <w:pPr>
              <w:jc w:val="both"/>
              <w:rPr>
                <w:rFonts w:ascii="Book Antiqua" w:hAnsi="Book Antiqua"/>
                <w:sz w:val="22"/>
                <w:szCs w:val="22"/>
              </w:rPr>
            </w:pPr>
          </w:p>
          <w:p w14:paraId="0F001249" w14:textId="084FD0E7" w:rsidR="00C32090" w:rsidRPr="001F313C" w:rsidRDefault="00C32090" w:rsidP="00C32090">
            <w:pPr>
              <w:jc w:val="both"/>
              <w:rPr>
                <w:rFonts w:ascii="Book Antiqua" w:hAnsi="Book Antiqua" w:cs="Arial"/>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32090" w:rsidRPr="001F313C" w14:paraId="6BC301C6" w14:textId="77777777" w:rsidTr="00623770">
        <w:tc>
          <w:tcPr>
            <w:tcW w:w="824" w:type="dxa"/>
            <w:tcBorders>
              <w:right w:val="single" w:sz="4" w:space="0" w:color="auto"/>
            </w:tcBorders>
          </w:tcPr>
          <w:p w14:paraId="215E28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33.1.1</w:t>
            </w:r>
          </w:p>
        </w:tc>
        <w:tc>
          <w:tcPr>
            <w:tcW w:w="7184" w:type="dxa"/>
            <w:tcBorders>
              <w:left w:val="nil"/>
            </w:tcBorders>
          </w:tcPr>
          <w:p w14:paraId="7EADFF3F" w14:textId="09B608E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 Clause 33.1.1 with the following:</w:t>
            </w:r>
          </w:p>
          <w:p w14:paraId="72B2958D" w14:textId="77777777" w:rsidR="00C32090" w:rsidRPr="001F313C" w:rsidRDefault="00C32090" w:rsidP="00C32090">
            <w:pPr>
              <w:ind w:left="40" w:hanging="40"/>
              <w:jc w:val="both"/>
              <w:rPr>
                <w:rFonts w:ascii="Book Antiqua" w:hAnsi="Book Antiqua" w:cs="Arial"/>
                <w:sz w:val="22"/>
                <w:szCs w:val="22"/>
              </w:rPr>
            </w:pPr>
          </w:p>
          <w:p w14:paraId="68AC06C4" w14:textId="74260C4B"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w:t>
            </w:r>
            <w:r w:rsidRPr="001F313C">
              <w:rPr>
                <w:rFonts w:ascii="Book Antiqua" w:hAnsi="Book Antiqua" w:cs="Arial"/>
                <w:sz w:val="22"/>
                <w:szCs w:val="22"/>
              </w:rPr>
              <w:lastRenderedPageBreak/>
              <w:t>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Pr="001F313C" w:rsidRDefault="00C32090" w:rsidP="00C32090">
            <w:pPr>
              <w:ind w:left="40" w:hanging="40"/>
              <w:jc w:val="both"/>
              <w:rPr>
                <w:rFonts w:ascii="Book Antiqua" w:hAnsi="Book Antiqua" w:cs="Arial"/>
                <w:b/>
                <w:bCs/>
                <w:sz w:val="22"/>
                <w:szCs w:val="22"/>
              </w:rPr>
            </w:pPr>
          </w:p>
          <w:p w14:paraId="6A25A277" w14:textId="77777777" w:rsidR="00C32090" w:rsidRPr="001F313C" w:rsidRDefault="00C32090" w:rsidP="00C32090">
            <w:pPr>
              <w:ind w:left="40" w:hanging="40"/>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Pr="001F313C" w:rsidRDefault="00C32090" w:rsidP="00C32090">
            <w:pPr>
              <w:ind w:left="40" w:hanging="40"/>
              <w:jc w:val="both"/>
              <w:rPr>
                <w:rFonts w:ascii="Book Antiqua" w:hAnsi="Book Antiqua" w:cs="Arial"/>
                <w:b/>
                <w:bCs/>
                <w:sz w:val="22"/>
                <w:szCs w:val="22"/>
                <w:lang w:val="en-IN"/>
              </w:rPr>
            </w:pPr>
          </w:p>
          <w:p w14:paraId="02B6D94F"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Existing item</w:t>
            </w:r>
            <w:r w:rsidRPr="001F313C">
              <w:rPr>
                <w:rFonts w:ascii="Book Antiqua" w:hAnsi="Book Antiqua" w:cs="Arial"/>
                <w:b/>
                <w:bCs/>
                <w:szCs w:val="22"/>
              </w:rPr>
              <w:t xml:space="preserve">: Any item existing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3BBB568F" w14:textId="77777777" w:rsidR="00C32090" w:rsidRPr="001F313C" w:rsidRDefault="00C32090" w:rsidP="00C32090">
            <w:pPr>
              <w:pStyle w:val="ListParagraph"/>
              <w:ind w:left="598"/>
              <w:jc w:val="both"/>
              <w:rPr>
                <w:rFonts w:ascii="Book Antiqua" w:hAnsi="Book Antiqua" w:cs="Arial"/>
                <w:b/>
                <w:bCs/>
                <w:szCs w:val="22"/>
              </w:rPr>
            </w:pPr>
          </w:p>
          <w:p w14:paraId="1CF481E6"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Substituted item</w:t>
            </w:r>
            <w:r w:rsidRPr="001F313C">
              <w:rPr>
                <w:rFonts w:ascii="Book Antiqua" w:hAnsi="Book Antiqua" w:cs="Arial"/>
                <w:b/>
                <w:bCs/>
                <w:szCs w:val="22"/>
              </w:rPr>
              <w:t xml:space="preserve">: Any item which is to be included in lieu of an existing item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r w:rsidRPr="001F313C">
              <w:rPr>
                <w:rFonts w:ascii="Book Antiqua" w:hAnsi="Book Antiqua" w:cs="Arial"/>
                <w:b/>
                <w:bCs/>
                <w:szCs w:val="22"/>
              </w:rPr>
              <w:br/>
            </w:r>
          </w:p>
          <w:p w14:paraId="6B2805C8"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New item</w:t>
            </w:r>
            <w:r w:rsidRPr="001F313C">
              <w:rPr>
                <w:rFonts w:ascii="Book Antiqua" w:hAnsi="Book Antiqua" w:cs="Arial"/>
                <w:b/>
                <w:bCs/>
                <w:szCs w:val="22"/>
              </w:rPr>
              <w:t xml:space="preserve">: Any item which was not originally included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6A30C358" w14:textId="77777777" w:rsidR="00C32090" w:rsidRPr="001F313C" w:rsidRDefault="00C32090" w:rsidP="00C32090">
            <w:pPr>
              <w:jc w:val="both"/>
              <w:rPr>
                <w:rFonts w:ascii="Book Antiqua" w:hAnsi="Book Antiqua" w:cs="Arial"/>
                <w:b/>
                <w:bCs/>
                <w:sz w:val="22"/>
                <w:szCs w:val="22"/>
              </w:rPr>
            </w:pPr>
          </w:p>
        </w:tc>
      </w:tr>
      <w:tr w:rsidR="00C32090" w:rsidRPr="001F313C" w14:paraId="42BC4F4A" w14:textId="77777777" w:rsidTr="00623770">
        <w:tc>
          <w:tcPr>
            <w:tcW w:w="824" w:type="dxa"/>
            <w:tcBorders>
              <w:right w:val="single" w:sz="4" w:space="0" w:color="auto"/>
            </w:tcBorders>
          </w:tcPr>
          <w:p w14:paraId="72F5E2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537BDB19" w14:textId="278086B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33.2.3 with the following:</w:t>
            </w:r>
          </w:p>
          <w:p w14:paraId="5191387B" w14:textId="77777777" w:rsidR="00C32090" w:rsidRPr="001F313C" w:rsidRDefault="00C32090" w:rsidP="00C32090">
            <w:pPr>
              <w:jc w:val="both"/>
              <w:rPr>
                <w:rFonts w:ascii="Book Antiqua" w:hAnsi="Book Antiqua"/>
                <w:sz w:val="22"/>
                <w:szCs w:val="22"/>
              </w:rPr>
            </w:pPr>
          </w:p>
          <w:p w14:paraId="2F1A5283" w14:textId="77777777" w:rsidR="00C32090" w:rsidRPr="001F313C" w:rsidRDefault="00C32090" w:rsidP="00C32090">
            <w:pPr>
              <w:ind w:left="40" w:hanging="8"/>
              <w:jc w:val="both"/>
              <w:rPr>
                <w:rFonts w:ascii="Book Antiqua" w:hAnsi="Book Antiqua" w:cs="Arial"/>
                <w:b/>
                <w:bCs/>
                <w:sz w:val="22"/>
                <w:szCs w:val="22"/>
              </w:rPr>
            </w:pPr>
            <w:r w:rsidRPr="001F313C">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F313C">
              <w:rPr>
                <w:rFonts w:ascii="Book Antiqua" w:hAnsi="Book Antiqua" w:cs="Arial"/>
                <w:b/>
                <w:bCs/>
                <w:sz w:val="22"/>
                <w:szCs w:val="22"/>
              </w:rPr>
              <w:t xml:space="preserve">in the manner specified at GCC Clause 33.2.4.1 b) below. </w:t>
            </w:r>
          </w:p>
          <w:p w14:paraId="1FDC2656" w14:textId="77777777" w:rsidR="00C32090" w:rsidRPr="001F313C" w:rsidRDefault="00C32090" w:rsidP="00C32090">
            <w:pPr>
              <w:ind w:left="40" w:hanging="40"/>
              <w:jc w:val="both"/>
              <w:rPr>
                <w:rFonts w:ascii="Book Antiqua" w:hAnsi="Book Antiqua" w:cs="Arial"/>
                <w:sz w:val="22"/>
                <w:szCs w:val="22"/>
              </w:rPr>
            </w:pPr>
          </w:p>
          <w:p w14:paraId="2598A006" w14:textId="14C7F45F"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For the said purpose, the Contract Price means the Contract Price of the Facilities notwithstanding the Construction of the Contract.</w:t>
            </w:r>
            <w:r w:rsidRPr="001F313C">
              <w:rPr>
                <w:rFonts w:ascii="Book Antiqua" w:hAnsi="Book Antiqua" w:cs="Arial"/>
                <w:sz w:val="22"/>
                <w:szCs w:val="22"/>
                <w:lang w:val="en-IN"/>
              </w:rPr>
              <w:t xml:space="preserve"> </w:t>
            </w:r>
          </w:p>
          <w:p w14:paraId="4803540D" w14:textId="77777777" w:rsidR="00C32090" w:rsidRPr="001F313C" w:rsidRDefault="00C32090" w:rsidP="00C32090">
            <w:pPr>
              <w:jc w:val="both"/>
              <w:rPr>
                <w:rFonts w:ascii="Book Antiqua" w:hAnsi="Book Antiqua" w:cs="Arial"/>
                <w:b/>
                <w:bCs/>
                <w:sz w:val="22"/>
                <w:szCs w:val="22"/>
              </w:rPr>
            </w:pPr>
          </w:p>
        </w:tc>
      </w:tr>
      <w:tr w:rsidR="00C32090" w:rsidRPr="001F313C" w14:paraId="37E99319" w14:textId="77777777" w:rsidTr="00623770">
        <w:tc>
          <w:tcPr>
            <w:tcW w:w="824" w:type="dxa"/>
            <w:tcBorders>
              <w:right w:val="single" w:sz="4" w:space="0" w:color="auto"/>
            </w:tcBorders>
          </w:tcPr>
          <w:p w14:paraId="0DD62D5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46639BD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33.2.3</w:t>
            </w:r>
          </w:p>
          <w:p w14:paraId="765FA156" w14:textId="77777777" w:rsidR="00C32090" w:rsidRPr="001F313C" w:rsidRDefault="00C32090" w:rsidP="00C32090">
            <w:pPr>
              <w:jc w:val="both"/>
              <w:rPr>
                <w:rFonts w:ascii="Book Antiqua" w:hAnsi="Book Antiqua" w:cs="Arial"/>
                <w:sz w:val="22"/>
                <w:szCs w:val="22"/>
              </w:rPr>
            </w:pPr>
          </w:p>
          <w:p w14:paraId="4DBD4C97" w14:textId="00C3F7B0"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Percentage for the Change Proposal under this Clause shall be limited to Fifteen (15) Percent.</w:t>
            </w:r>
          </w:p>
          <w:p w14:paraId="72300981" w14:textId="77777777" w:rsidR="00C32090" w:rsidRPr="001F313C" w:rsidRDefault="00C32090" w:rsidP="00C32090">
            <w:pPr>
              <w:jc w:val="both"/>
              <w:rPr>
                <w:rFonts w:ascii="Book Antiqua" w:hAnsi="Book Antiqua" w:cs="Arial"/>
                <w:sz w:val="22"/>
                <w:szCs w:val="22"/>
              </w:rPr>
            </w:pPr>
          </w:p>
        </w:tc>
      </w:tr>
      <w:tr w:rsidR="00C32090" w:rsidRPr="001F313C" w14:paraId="3ECD0511" w14:textId="77777777" w:rsidTr="00623770">
        <w:tc>
          <w:tcPr>
            <w:tcW w:w="824" w:type="dxa"/>
            <w:tcBorders>
              <w:right w:val="single" w:sz="4" w:space="0" w:color="auto"/>
            </w:tcBorders>
          </w:tcPr>
          <w:p w14:paraId="29E04F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33.2.4</w:t>
            </w:r>
          </w:p>
        </w:tc>
        <w:tc>
          <w:tcPr>
            <w:tcW w:w="7184" w:type="dxa"/>
            <w:tcBorders>
              <w:left w:val="nil"/>
            </w:tcBorders>
          </w:tcPr>
          <w:p w14:paraId="507DC76A" w14:textId="24AF73B2"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40BFABC3" w14:textId="77777777" w:rsidR="00C32090" w:rsidRPr="001F313C" w:rsidRDefault="00C32090" w:rsidP="00C32090">
            <w:pPr>
              <w:jc w:val="both"/>
              <w:rPr>
                <w:rFonts w:ascii="Book Antiqua" w:hAnsi="Book Antiqua" w:cs="Arial"/>
                <w:sz w:val="22"/>
                <w:szCs w:val="22"/>
              </w:rPr>
            </w:pPr>
          </w:p>
          <w:p w14:paraId="482B18BC" w14:textId="5E0BA51F"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sz w:val="22"/>
                <w:szCs w:val="22"/>
              </w:rPr>
              <w:t xml:space="preserve">33.2.4 If rates and prices of any change are not available in the Contract, the parties thereto shall agree on specific rates for the valuation </w:t>
            </w:r>
            <w:r w:rsidRPr="001F313C">
              <w:rPr>
                <w:rFonts w:ascii="Book Antiqua" w:hAnsi="Book Antiqua" w:cs="Arial"/>
                <w:sz w:val="22"/>
                <w:szCs w:val="22"/>
              </w:rPr>
              <w:lastRenderedPageBreak/>
              <w:t xml:space="preserve">of the change and all matters therein related to the change. </w:t>
            </w:r>
            <w:r w:rsidRPr="001F313C">
              <w:rPr>
                <w:rFonts w:ascii="Book Antiqua" w:hAnsi="Book Antiqua" w:cs="Arial"/>
                <w:b/>
                <w:bCs/>
                <w:sz w:val="22"/>
                <w:szCs w:val="22"/>
              </w:rPr>
              <w:t>For arriving at such rates for the valuation of change, following guidelines are hereby specified: -</w:t>
            </w:r>
          </w:p>
          <w:p w14:paraId="756D73B9" w14:textId="77777777" w:rsidR="00C32090" w:rsidRPr="001F313C" w:rsidRDefault="00C32090" w:rsidP="00C32090">
            <w:pPr>
              <w:jc w:val="both"/>
              <w:rPr>
                <w:rFonts w:ascii="Book Antiqua" w:hAnsi="Book Antiqua" w:cs="Arial"/>
                <w:b/>
                <w:bCs/>
                <w:sz w:val="22"/>
                <w:szCs w:val="22"/>
              </w:rPr>
            </w:pPr>
          </w:p>
          <w:p w14:paraId="3589BE84" w14:textId="48CF3439" w:rsidR="00C32090" w:rsidRPr="001F313C" w:rsidRDefault="00C32090" w:rsidP="00C32090">
            <w:pPr>
              <w:ind w:left="577" w:hanging="577"/>
              <w:jc w:val="both"/>
              <w:rPr>
                <w:rFonts w:ascii="Book Antiqua" w:hAnsi="Book Antiqua" w:cs="Arial"/>
                <w:sz w:val="22"/>
                <w:szCs w:val="22"/>
              </w:rPr>
            </w:pPr>
            <w:r w:rsidRPr="001F313C">
              <w:rPr>
                <w:rFonts w:ascii="Book Antiqua" w:hAnsi="Book Antiqua" w:cs="Arial"/>
                <w:b/>
                <w:bCs/>
                <w:sz w:val="22"/>
                <w:szCs w:val="22"/>
              </w:rPr>
              <w:t>33.2.4.1</w:t>
            </w:r>
            <w:r w:rsidRPr="001F313C">
              <w:rPr>
                <w:rFonts w:ascii="Book Antiqua" w:hAnsi="Book Antiqua" w:cs="Arial"/>
                <w:sz w:val="22"/>
                <w:szCs w:val="22"/>
              </w:rPr>
              <w:t xml:space="preserve"> </w:t>
            </w:r>
            <w:r w:rsidRPr="001F313C">
              <w:rPr>
                <w:rFonts w:ascii="Book Antiqua" w:hAnsi="Book Antiqua" w:cs="Arial"/>
                <w:b/>
                <w:bCs/>
                <w:sz w:val="22"/>
                <w:szCs w:val="22"/>
              </w:rPr>
              <w:t xml:space="preserve">For New items: - </w:t>
            </w:r>
          </w:p>
          <w:p w14:paraId="005EAEFD" w14:textId="77777777" w:rsidR="00C32090" w:rsidRPr="001F313C" w:rsidRDefault="00C32090" w:rsidP="00C32090">
            <w:pPr>
              <w:ind w:left="40" w:hanging="40"/>
              <w:jc w:val="both"/>
              <w:rPr>
                <w:rFonts w:ascii="Book Antiqua" w:hAnsi="Book Antiqua" w:cs="Arial"/>
                <w:b/>
                <w:bCs/>
                <w:sz w:val="22"/>
                <w:szCs w:val="22"/>
              </w:rPr>
            </w:pPr>
          </w:p>
          <w:p w14:paraId="4B6BDC01"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1F313C" w:rsidRDefault="00C32090" w:rsidP="00C32090">
            <w:pPr>
              <w:pStyle w:val="ListParagraph"/>
              <w:ind w:left="313"/>
              <w:jc w:val="both"/>
              <w:rPr>
                <w:rFonts w:ascii="Book Antiqua" w:hAnsi="Book Antiqua" w:cs="Arial"/>
                <w:b/>
                <w:bCs/>
                <w:sz w:val="22"/>
                <w:szCs w:val="22"/>
              </w:rPr>
            </w:pPr>
          </w:p>
          <w:p w14:paraId="580C3C6A"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1F313C" w:rsidRDefault="00C32090" w:rsidP="00C32090">
            <w:pPr>
              <w:ind w:left="40" w:hanging="40"/>
              <w:jc w:val="both"/>
              <w:rPr>
                <w:rFonts w:ascii="Book Antiqua" w:hAnsi="Book Antiqua" w:cs="Arial"/>
                <w:b/>
                <w:bCs/>
                <w:sz w:val="22"/>
                <w:szCs w:val="22"/>
              </w:rPr>
            </w:pPr>
          </w:p>
          <w:p w14:paraId="2A58E1F7" w14:textId="4A45CDDF"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POWERGRID SOR (with suitable adjustment in regard to the Price Level).</w:t>
            </w:r>
          </w:p>
          <w:p w14:paraId="2EE190D5"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Analysis of Delhi Schedule of Rates issued by CPWD and considering the declared factor for adjustment.</w:t>
            </w:r>
          </w:p>
          <w:p w14:paraId="1E7DF587"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C32090" w:rsidRPr="001F313C" w:rsidRDefault="00C32090" w:rsidP="00C32090">
            <w:pPr>
              <w:ind w:left="40" w:hanging="40"/>
              <w:jc w:val="both"/>
              <w:rPr>
                <w:rFonts w:ascii="Book Antiqua" w:hAnsi="Book Antiqua" w:cs="Arial"/>
                <w:b/>
                <w:bCs/>
                <w:sz w:val="22"/>
                <w:szCs w:val="22"/>
              </w:rPr>
            </w:pPr>
            <w:r w:rsidRPr="001F313C">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1F313C" w:rsidRDefault="00C32090" w:rsidP="00C32090">
            <w:pPr>
              <w:jc w:val="both"/>
              <w:rPr>
                <w:rFonts w:ascii="Book Antiqua" w:hAnsi="Book Antiqua" w:cs="Arial"/>
                <w:sz w:val="22"/>
                <w:szCs w:val="22"/>
              </w:rPr>
            </w:pPr>
          </w:p>
          <w:p w14:paraId="59660CA6" w14:textId="32EDCFEE" w:rsidR="00C32090" w:rsidRPr="001F313C" w:rsidRDefault="00C32090" w:rsidP="00C32090">
            <w:pPr>
              <w:ind w:left="577" w:hanging="577"/>
              <w:jc w:val="both"/>
              <w:rPr>
                <w:rFonts w:ascii="Book Antiqua" w:hAnsi="Book Antiqua" w:cs="Arial"/>
                <w:b/>
                <w:bCs/>
                <w:sz w:val="22"/>
                <w:szCs w:val="22"/>
                <w:u w:val="single"/>
              </w:rPr>
            </w:pPr>
            <w:proofErr w:type="gramStart"/>
            <w:r w:rsidRPr="001F313C">
              <w:rPr>
                <w:rFonts w:ascii="Book Antiqua" w:hAnsi="Book Antiqua" w:cs="Arial"/>
                <w:b/>
                <w:bCs/>
                <w:sz w:val="22"/>
                <w:szCs w:val="22"/>
              </w:rPr>
              <w:t>33.2.4.2</w:t>
            </w:r>
            <w:r w:rsidRPr="001F313C">
              <w:rPr>
                <w:rFonts w:ascii="Book Antiqua" w:hAnsi="Book Antiqua" w:cs="Arial"/>
                <w:sz w:val="22"/>
                <w:szCs w:val="22"/>
              </w:rPr>
              <w:t xml:space="preserve">  </w:t>
            </w:r>
            <w:r w:rsidRPr="001F313C">
              <w:rPr>
                <w:rFonts w:ascii="Book Antiqua" w:hAnsi="Book Antiqua" w:cs="Arial"/>
                <w:b/>
                <w:bCs/>
                <w:sz w:val="22"/>
                <w:szCs w:val="22"/>
              </w:rPr>
              <w:t>For</w:t>
            </w:r>
            <w:proofErr w:type="gramEnd"/>
            <w:r w:rsidRPr="001F313C">
              <w:rPr>
                <w:rFonts w:ascii="Book Antiqua" w:hAnsi="Book Antiqua" w:cs="Arial"/>
                <w:b/>
                <w:bCs/>
                <w:sz w:val="22"/>
                <w:szCs w:val="22"/>
              </w:rPr>
              <w:t xml:space="preserve"> Substitute items:</w:t>
            </w:r>
          </w:p>
          <w:p w14:paraId="3B0022E2" w14:textId="77777777" w:rsidR="00C32090" w:rsidRPr="001F313C" w:rsidRDefault="00C32090" w:rsidP="00C32090">
            <w:pPr>
              <w:jc w:val="both"/>
              <w:rPr>
                <w:rFonts w:ascii="Book Antiqua" w:hAnsi="Book Antiqua" w:cs="Arial"/>
                <w:b/>
                <w:bCs/>
                <w:sz w:val="22"/>
                <w:szCs w:val="22"/>
                <w:u w:val="single"/>
              </w:rPr>
            </w:pPr>
          </w:p>
          <w:p w14:paraId="0F470522" w14:textId="489578EE"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1F313C" w:rsidRDefault="00C32090" w:rsidP="00C32090">
            <w:pPr>
              <w:ind w:left="40" w:hanging="40"/>
              <w:jc w:val="both"/>
              <w:rPr>
                <w:rFonts w:ascii="Book Antiqua" w:hAnsi="Book Antiqua" w:cs="Arial"/>
                <w:b/>
                <w:bCs/>
                <w:sz w:val="22"/>
                <w:szCs w:val="22"/>
              </w:rPr>
            </w:pPr>
          </w:p>
          <w:p w14:paraId="3BA6D4CB" w14:textId="72CF4B0D"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1F313C" w:rsidRDefault="00C32090" w:rsidP="00C32090">
            <w:pPr>
              <w:ind w:left="40" w:hanging="40"/>
              <w:jc w:val="both"/>
              <w:rPr>
                <w:rFonts w:ascii="Book Antiqua" w:hAnsi="Book Antiqua" w:cs="Arial"/>
                <w:b/>
                <w:bCs/>
                <w:sz w:val="22"/>
                <w:szCs w:val="22"/>
              </w:rPr>
            </w:pPr>
          </w:p>
          <w:p w14:paraId="12C20F5B" w14:textId="0488DF46"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lastRenderedPageBreak/>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1F313C" w:rsidRDefault="00C32090" w:rsidP="00C32090">
            <w:pPr>
              <w:pStyle w:val="ListParagraph"/>
              <w:rPr>
                <w:rFonts w:ascii="Book Antiqua" w:hAnsi="Book Antiqua" w:cs="Arial"/>
                <w:b/>
                <w:bCs/>
                <w:sz w:val="22"/>
                <w:szCs w:val="22"/>
              </w:rPr>
            </w:pPr>
          </w:p>
          <w:p w14:paraId="11EA3243" w14:textId="566D2B61"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sz w:val="22"/>
                <w:szCs w:val="22"/>
              </w:rPr>
              <w:t xml:space="preserve"> </w:t>
            </w:r>
            <w:r w:rsidRPr="001F313C">
              <w:rPr>
                <w:rFonts w:ascii="Book Antiqua" w:hAnsi="Book Antiqua" w:cs="Arial"/>
                <w:b/>
                <w:bCs/>
                <w:sz w:val="22"/>
                <w:szCs w:val="22"/>
              </w:rPr>
              <w:t xml:space="preserve">33.2.4.3 Based on the agreed rates for valuation of the change </w:t>
            </w:r>
            <w:proofErr w:type="gramStart"/>
            <w:r w:rsidRPr="001F313C">
              <w:rPr>
                <w:rFonts w:ascii="Book Antiqua" w:hAnsi="Book Antiqua" w:cs="Arial"/>
                <w:b/>
                <w:bCs/>
                <w:sz w:val="22"/>
                <w:szCs w:val="22"/>
              </w:rPr>
              <w:t>as  above</w:t>
            </w:r>
            <w:proofErr w:type="gramEnd"/>
            <w:r w:rsidRPr="001F313C">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C32090" w:rsidRPr="001F313C" w:rsidRDefault="00C32090" w:rsidP="00C32090">
            <w:pPr>
              <w:ind w:left="860" w:hanging="860"/>
              <w:jc w:val="both"/>
              <w:rPr>
                <w:rFonts w:ascii="Book Antiqua" w:hAnsi="Book Antiqua" w:cs="Arial"/>
                <w:b/>
                <w:bCs/>
                <w:sz w:val="22"/>
                <w:szCs w:val="22"/>
              </w:rPr>
            </w:pPr>
          </w:p>
          <w:p w14:paraId="6B784B20" w14:textId="77777777"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b/>
                <w:bCs/>
                <w:sz w:val="22"/>
                <w:szCs w:val="22"/>
              </w:rPr>
              <w:t>33.2.4.4</w:t>
            </w:r>
            <w:r w:rsidRPr="001F313C">
              <w:rPr>
                <w:rFonts w:ascii="Book Antiqua" w:hAnsi="Book Antiqua" w:cs="Arial"/>
                <w:sz w:val="22"/>
                <w:szCs w:val="22"/>
              </w:rPr>
              <w:t xml:space="preserve">  </w:t>
            </w:r>
            <w:r w:rsidRPr="001F313C">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1F313C" w:rsidRDefault="00C32090" w:rsidP="00C32090">
            <w:pPr>
              <w:jc w:val="both"/>
              <w:rPr>
                <w:rFonts w:ascii="Book Antiqua" w:hAnsi="Book Antiqua" w:cs="Arial"/>
                <w:b/>
                <w:bCs/>
                <w:sz w:val="22"/>
                <w:szCs w:val="22"/>
              </w:rPr>
            </w:pPr>
          </w:p>
        </w:tc>
      </w:tr>
      <w:tr w:rsidR="00C32090" w:rsidRPr="001F313C" w14:paraId="458A97EC" w14:textId="77777777" w:rsidTr="00623770">
        <w:tc>
          <w:tcPr>
            <w:tcW w:w="824" w:type="dxa"/>
            <w:tcBorders>
              <w:right w:val="single" w:sz="4" w:space="0" w:color="auto"/>
            </w:tcBorders>
          </w:tcPr>
          <w:p w14:paraId="02E5E95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33.2.5</w:t>
            </w:r>
          </w:p>
        </w:tc>
        <w:tc>
          <w:tcPr>
            <w:tcW w:w="7184" w:type="dxa"/>
            <w:tcBorders>
              <w:left w:val="nil"/>
            </w:tcBorders>
          </w:tcPr>
          <w:p w14:paraId="37C0A2B5"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33.2.5 as below:</w:t>
            </w:r>
          </w:p>
          <w:p w14:paraId="742EC68D" w14:textId="77777777" w:rsidR="00C32090" w:rsidRPr="001F313C" w:rsidRDefault="00C32090" w:rsidP="00C32090">
            <w:pPr>
              <w:jc w:val="both"/>
              <w:rPr>
                <w:rFonts w:ascii="Book Antiqua" w:hAnsi="Book Antiqua"/>
                <w:sz w:val="22"/>
                <w:szCs w:val="22"/>
              </w:rPr>
            </w:pPr>
          </w:p>
          <w:p w14:paraId="4184166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1F313C" w:rsidRDefault="00C32090" w:rsidP="00C32090">
            <w:pPr>
              <w:jc w:val="both"/>
              <w:rPr>
                <w:rFonts w:ascii="Book Antiqua" w:hAnsi="Book Antiqua"/>
                <w:sz w:val="22"/>
                <w:szCs w:val="22"/>
              </w:rPr>
            </w:pPr>
          </w:p>
          <w:p w14:paraId="78CF9A49"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1F313C" w:rsidRDefault="00C32090" w:rsidP="00C32090">
            <w:pPr>
              <w:jc w:val="both"/>
              <w:rPr>
                <w:rFonts w:ascii="Book Antiqua" w:hAnsi="Book Antiqua"/>
                <w:sz w:val="22"/>
                <w:szCs w:val="22"/>
              </w:rPr>
            </w:pPr>
          </w:p>
          <w:p w14:paraId="03E7FF1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parties cannot reach agreement within sixty (60) days from the date of issue of the Pending Agreement Change Order, then the matter may be referred to the Arbitrator</w:t>
            </w:r>
            <w:r w:rsidRPr="001F313C">
              <w:rPr>
                <w:rFonts w:ascii="Book Antiqua" w:hAnsi="Book Antiqua"/>
                <w:b/>
                <w:bCs/>
                <w:sz w:val="22"/>
                <w:szCs w:val="22"/>
              </w:rPr>
              <w:t>/CCIE</w:t>
            </w:r>
            <w:r w:rsidRPr="001F313C">
              <w:rPr>
                <w:rFonts w:ascii="Book Antiqua" w:hAnsi="Book Antiqua"/>
                <w:sz w:val="22"/>
                <w:szCs w:val="22"/>
              </w:rPr>
              <w:t xml:space="preserve"> in accordance with the provisions of GCC Clause 38 &amp; 39</w:t>
            </w:r>
            <w:r w:rsidRPr="001F313C">
              <w:rPr>
                <w:rFonts w:ascii="Book Antiqua" w:hAnsi="Book Antiqua"/>
                <w:b/>
                <w:bCs/>
                <w:sz w:val="22"/>
                <w:szCs w:val="22"/>
              </w:rPr>
              <w:t>/40</w:t>
            </w:r>
            <w:r w:rsidRPr="001F313C">
              <w:rPr>
                <w:rFonts w:ascii="Book Antiqua" w:hAnsi="Book Antiqua"/>
                <w:sz w:val="22"/>
                <w:szCs w:val="22"/>
              </w:rPr>
              <w:t>.</w:t>
            </w:r>
          </w:p>
          <w:p w14:paraId="7954CEB3" w14:textId="77777777" w:rsidR="00C32090" w:rsidRPr="001F313C" w:rsidRDefault="00C32090" w:rsidP="00C32090">
            <w:pPr>
              <w:jc w:val="both"/>
              <w:rPr>
                <w:rFonts w:ascii="Book Antiqua" w:hAnsi="Book Antiqua" w:cs="Arial"/>
                <w:b/>
                <w:bCs/>
                <w:sz w:val="22"/>
                <w:szCs w:val="22"/>
              </w:rPr>
            </w:pPr>
          </w:p>
        </w:tc>
      </w:tr>
      <w:tr w:rsidR="00C32090" w:rsidRPr="001F313C" w14:paraId="72B25D63" w14:textId="77777777" w:rsidTr="00623770">
        <w:tc>
          <w:tcPr>
            <w:tcW w:w="824" w:type="dxa"/>
            <w:tcBorders>
              <w:right w:val="single" w:sz="4" w:space="0" w:color="auto"/>
            </w:tcBorders>
          </w:tcPr>
          <w:p w14:paraId="01124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34.1</w:t>
            </w:r>
          </w:p>
        </w:tc>
        <w:tc>
          <w:tcPr>
            <w:tcW w:w="7184" w:type="dxa"/>
            <w:tcBorders>
              <w:left w:val="nil"/>
            </w:tcBorders>
          </w:tcPr>
          <w:p w14:paraId="6127821C" w14:textId="77777777" w:rsidR="00C32090" w:rsidRPr="001F313C" w:rsidRDefault="00C32090" w:rsidP="00C32090">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3B74CAE" w14:textId="77777777" w:rsidR="00C32090" w:rsidRPr="001F313C" w:rsidRDefault="00C32090" w:rsidP="00C32090">
            <w:pPr>
              <w:jc w:val="both"/>
              <w:rPr>
                <w:rFonts w:ascii="Book Antiqua" w:hAnsi="Book Antiqua" w:cs="Arial"/>
                <w:sz w:val="22"/>
                <w:szCs w:val="22"/>
                <w:u w:val="single"/>
                <w:lang w:val="en-IN"/>
              </w:rPr>
            </w:pPr>
          </w:p>
          <w:p w14:paraId="6A05874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w:t>
            </w:r>
            <w:r w:rsidRPr="001F313C">
              <w:rPr>
                <w:rFonts w:ascii="Book Antiqua" w:hAnsi="Book Antiqua" w:cs="Arial"/>
                <w:sz w:val="22"/>
                <w:szCs w:val="22"/>
                <w:lang w:val="en-IN"/>
              </w:rPr>
              <w:lastRenderedPageBreak/>
              <w:t xml:space="preserve">the Contractor is delayed or impeded in the performance of any of its obligations under the Contract by reason of any of the following: </w:t>
            </w:r>
          </w:p>
          <w:p w14:paraId="71228C7F" w14:textId="77777777" w:rsidR="00C32090" w:rsidRPr="001F313C" w:rsidRDefault="00C32090" w:rsidP="00C32090">
            <w:pPr>
              <w:jc w:val="both"/>
              <w:rPr>
                <w:rFonts w:ascii="Book Antiqua" w:hAnsi="Book Antiqua" w:cs="Arial"/>
                <w:sz w:val="22"/>
                <w:szCs w:val="22"/>
                <w:lang w:val="en-IN"/>
              </w:rPr>
            </w:pPr>
          </w:p>
          <w:p w14:paraId="5574D3B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7DEA8C0F" w14:textId="77777777" w:rsidR="00C32090" w:rsidRPr="001F313C" w:rsidRDefault="00C32090" w:rsidP="00C32090">
            <w:pPr>
              <w:pStyle w:val="ListParagraph"/>
              <w:jc w:val="both"/>
              <w:rPr>
                <w:rFonts w:ascii="Book Antiqua" w:hAnsi="Book Antiqua" w:cs="Arial"/>
                <w:sz w:val="22"/>
                <w:szCs w:val="22"/>
                <w:lang w:val="en-IN"/>
              </w:rPr>
            </w:pPr>
          </w:p>
          <w:p w14:paraId="2A0C1C5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DA7862D" w14:textId="77777777" w:rsidR="00C32090" w:rsidRPr="001F313C" w:rsidRDefault="00C32090" w:rsidP="00C32090">
            <w:pPr>
              <w:pStyle w:val="ListParagraph"/>
              <w:ind w:left="0"/>
              <w:jc w:val="both"/>
              <w:rPr>
                <w:rFonts w:ascii="Book Antiqua" w:hAnsi="Book Antiqua" w:cs="Arial"/>
                <w:sz w:val="22"/>
                <w:szCs w:val="22"/>
                <w:lang w:val="en-IN"/>
              </w:rPr>
            </w:pPr>
          </w:p>
          <w:p w14:paraId="0ED347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1F313C" w:rsidRDefault="00C32090" w:rsidP="00C32090">
            <w:pPr>
              <w:pStyle w:val="ListParagraph"/>
              <w:jc w:val="both"/>
              <w:rPr>
                <w:rFonts w:ascii="Book Antiqua" w:hAnsi="Book Antiqua" w:cs="Arial"/>
                <w:sz w:val="22"/>
                <w:szCs w:val="22"/>
                <w:lang w:val="en-IN"/>
              </w:rPr>
            </w:pPr>
          </w:p>
          <w:p w14:paraId="7F5EA55B"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changes in laws and regulations as provided in GCC Clause 31 or</w:t>
            </w:r>
          </w:p>
          <w:p w14:paraId="6CFA8CC4"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62F72D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3F86EF5C" w14:textId="77777777" w:rsidR="00C32090" w:rsidRPr="001F313C" w:rsidRDefault="00C32090" w:rsidP="00C32090">
            <w:pPr>
              <w:jc w:val="both"/>
              <w:rPr>
                <w:rFonts w:ascii="Book Antiqua" w:hAnsi="Book Antiqua" w:cs="Arial"/>
                <w:sz w:val="22"/>
                <w:szCs w:val="22"/>
                <w:lang w:val="en-IN"/>
              </w:rPr>
            </w:pPr>
          </w:p>
          <w:p w14:paraId="36996E65"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1F313C" w:rsidRDefault="00C32090" w:rsidP="00C32090">
            <w:pPr>
              <w:jc w:val="both"/>
              <w:rPr>
                <w:rFonts w:ascii="Book Antiqua" w:hAnsi="Book Antiqua" w:cs="Arial"/>
                <w:sz w:val="22"/>
                <w:szCs w:val="22"/>
                <w:lang w:val="en-IN"/>
              </w:rPr>
            </w:pPr>
          </w:p>
          <w:p w14:paraId="50BD6FF5"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0E7CFD9F" w14:textId="77777777" w:rsidR="00C32090" w:rsidRPr="001F313C" w:rsidRDefault="00C32090" w:rsidP="00C32090">
            <w:pPr>
              <w:jc w:val="both"/>
              <w:rPr>
                <w:rFonts w:ascii="Book Antiqua" w:hAnsi="Book Antiqua" w:cs="Arial"/>
                <w:b/>
                <w:bCs/>
                <w:sz w:val="22"/>
                <w:szCs w:val="22"/>
                <w:lang w:val="en-IN"/>
              </w:rPr>
            </w:pPr>
          </w:p>
          <w:p w14:paraId="6C1A7AA6"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1F313C" w:rsidRDefault="00C32090" w:rsidP="00C32090">
            <w:pPr>
              <w:jc w:val="both"/>
              <w:rPr>
                <w:rFonts w:ascii="Book Antiqua" w:hAnsi="Book Antiqua" w:cs="Arial"/>
                <w:b/>
                <w:bCs/>
                <w:sz w:val="22"/>
                <w:szCs w:val="22"/>
                <w:lang w:val="en-IN"/>
              </w:rPr>
            </w:pPr>
          </w:p>
          <w:p w14:paraId="0A3234A6"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1F313C">
              <w:rPr>
                <w:rFonts w:ascii="Book Antiqua" w:hAnsi="Book Antiqua" w:cs="Arial"/>
                <w:b/>
                <w:bCs/>
                <w:sz w:val="22"/>
                <w:szCs w:val="22"/>
                <w:lang w:val="en-IN"/>
              </w:rPr>
              <w:t>i</w:t>
            </w:r>
            <w:proofErr w:type="spellEnd"/>
            <w:r w:rsidRPr="001F313C">
              <w:rPr>
                <w:rFonts w:ascii="Book Antiqua" w:hAnsi="Book Antiqua" w:cs="Arial"/>
                <w:b/>
                <w:bCs/>
                <w:sz w:val="22"/>
                <w:szCs w:val="22"/>
                <w:lang w:val="en-IN"/>
              </w:rPr>
              <w:t>) above, may consent to utilise such labour for the Facilities.</w:t>
            </w:r>
          </w:p>
          <w:p w14:paraId="6ACDD5AD"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758B4DAC"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16" w:type="dxa"/>
              <w:tblLayout w:type="fixed"/>
              <w:tblLook w:val="04A0" w:firstRow="1" w:lastRow="0" w:firstColumn="1" w:lastColumn="0" w:noHBand="0" w:noVBand="1"/>
            </w:tblPr>
            <w:tblGrid>
              <w:gridCol w:w="1152"/>
              <w:gridCol w:w="3402"/>
              <w:gridCol w:w="708"/>
              <w:gridCol w:w="1554"/>
            </w:tblGrid>
            <w:tr w:rsidR="007811B4" w:rsidRPr="001F313C" w14:paraId="04875D03" w14:textId="77777777" w:rsidTr="00476050">
              <w:trPr>
                <w:trHeight w:val="396"/>
              </w:trPr>
              <w:tc>
                <w:tcPr>
                  <w:tcW w:w="6816" w:type="dxa"/>
                  <w:gridSpan w:val="4"/>
                  <w:tcBorders>
                    <w:top w:val="single" w:sz="4" w:space="0" w:color="auto"/>
                    <w:left w:val="single" w:sz="4" w:space="0" w:color="auto"/>
                    <w:right w:val="single" w:sz="4" w:space="0" w:color="auto"/>
                  </w:tcBorders>
                  <w:tcMar>
                    <w:top w:w="15" w:type="dxa"/>
                    <w:left w:w="15" w:type="dxa"/>
                    <w:bottom w:w="0" w:type="dxa"/>
                    <w:right w:w="15" w:type="dxa"/>
                  </w:tcMar>
                  <w:vAlign w:val="center"/>
                </w:tcPr>
                <w:p w14:paraId="1B075CFF" w14:textId="7C87F9DB" w:rsidR="007811B4" w:rsidRPr="001F313C" w:rsidRDefault="007811B4" w:rsidP="007811B4">
                  <w:pPr>
                    <w:contextualSpacing/>
                    <w:rPr>
                      <w:rFonts w:ascii="Book Antiqua" w:hAnsi="Book Antiqua" w:cs="Arial"/>
                      <w:b/>
                      <w:bCs/>
                      <w:sz w:val="22"/>
                      <w:szCs w:val="22"/>
                      <w:lang w:val="en-IN"/>
                    </w:rPr>
                  </w:pPr>
                  <w:r w:rsidRPr="001F313C">
                    <w:rPr>
                      <w:rFonts w:ascii="Book Antiqua" w:hAnsi="Book Antiqua"/>
                      <w:b/>
                      <w:bCs/>
                      <w:sz w:val="22"/>
                      <w:szCs w:val="22"/>
                    </w:rPr>
                    <w:t>For Reconductoring Packages OH01, OH02 and OH03 associated with Eastern Region Expansion Scheme-44 (ERES-44).</w:t>
                  </w:r>
                </w:p>
              </w:tc>
            </w:tr>
            <w:tr w:rsidR="00C32090" w:rsidRPr="001F313C"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1F313C" w:rsidRDefault="00C32090" w:rsidP="00C32090">
                  <w:pPr>
                    <w:contextualSpacing/>
                    <w:rPr>
                      <w:rFonts w:ascii="Book Antiqua" w:hAnsi="Book Antiqua"/>
                      <w:b/>
                      <w:bCs/>
                      <w:sz w:val="22"/>
                      <w:szCs w:val="22"/>
                    </w:rPr>
                  </w:pPr>
                  <w:r w:rsidRPr="001F313C">
                    <w:rPr>
                      <w:rFonts w:ascii="Book Antiqua" w:hAnsi="Book Antiqua"/>
                      <w:b/>
                      <w:bCs/>
                      <w:sz w:val="22"/>
                      <w:szCs w:val="22"/>
                    </w:rPr>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1F313C" w:rsidRDefault="00C32090" w:rsidP="00C32090">
                  <w:pPr>
                    <w:contextualSpacing/>
                    <w:jc w:val="center"/>
                    <w:rPr>
                      <w:rFonts w:ascii="Book Antiqua" w:hAnsi="Book Antiqua" w:cs="Arial"/>
                      <w:b/>
                      <w:bCs/>
                      <w:sz w:val="22"/>
                      <w:szCs w:val="22"/>
                      <w:lang w:val="en-IN"/>
                    </w:rPr>
                  </w:pPr>
                  <w:r w:rsidRPr="001F313C">
                    <w:rPr>
                      <w:rFonts w:ascii="Book Antiqua" w:hAnsi="Book Antiqua" w:cs="Arial"/>
                      <w:b/>
                      <w:bCs/>
                      <w:sz w:val="22"/>
                      <w:szCs w:val="22"/>
                      <w:lang w:val="en-IN"/>
                    </w:rPr>
                    <w:t>Cost towards gangs/manpower</w:t>
                  </w:r>
                </w:p>
              </w:tc>
            </w:tr>
            <w:tr w:rsidR="00C32090" w:rsidRPr="001F313C"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1F313C"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1F313C" w:rsidRDefault="00C32090" w:rsidP="00C32090">
                  <w:pPr>
                    <w:contextualSpacing/>
                    <w:rPr>
                      <w:rFonts w:ascii="Book Antiqua" w:hAnsi="Book Antiqua"/>
                      <w:b/>
                      <w:bCs/>
                      <w:sz w:val="22"/>
                      <w:szCs w:val="22"/>
                    </w:rPr>
                  </w:pPr>
                  <w:r w:rsidRPr="001F313C">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1F313C" w:rsidRDefault="00C32090" w:rsidP="00C32090">
                  <w:pPr>
                    <w:contextualSpacing/>
                    <w:jc w:val="center"/>
                    <w:rPr>
                      <w:rFonts w:ascii="Book Antiqua" w:hAnsi="Book Antiqua"/>
                      <w:b/>
                      <w:bCs/>
                      <w:sz w:val="22"/>
                      <w:szCs w:val="22"/>
                    </w:rPr>
                  </w:pPr>
                  <w:r w:rsidRPr="001F313C">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7BFD44B4" w:rsidR="00C32090" w:rsidRPr="001F313C" w:rsidRDefault="00C32090" w:rsidP="00C32090">
                  <w:pPr>
                    <w:contextualSpacing/>
                    <w:rPr>
                      <w:rFonts w:ascii="Book Antiqua" w:hAnsi="Book Antiqua"/>
                      <w:b/>
                      <w:bCs/>
                      <w:sz w:val="22"/>
                      <w:szCs w:val="22"/>
                    </w:rPr>
                  </w:pPr>
                  <w:r w:rsidRPr="001F313C">
                    <w:rPr>
                      <w:rFonts w:ascii="Book Antiqua" w:hAnsi="Book Antiqua" w:cs="Arial"/>
                      <w:b/>
                      <w:bCs/>
                      <w:sz w:val="22"/>
                      <w:szCs w:val="22"/>
                      <w:lang w:val="en-IN"/>
                    </w:rPr>
                    <w:t>Activity Rates for th</w:t>
                  </w:r>
                  <w:r w:rsidR="00DF7F33" w:rsidRPr="001F313C">
                    <w:rPr>
                      <w:rFonts w:ascii="Book Antiqua" w:hAnsi="Book Antiqua" w:cs="Arial"/>
                      <w:b/>
                      <w:bCs/>
                      <w:sz w:val="22"/>
                      <w:szCs w:val="22"/>
                      <w:lang w:val="en-IN"/>
                    </w:rPr>
                    <w:t>e subject</w:t>
                  </w:r>
                  <w:r w:rsidRPr="001F313C">
                    <w:rPr>
                      <w:rFonts w:ascii="Book Antiqua" w:hAnsi="Book Antiqua" w:cs="Arial"/>
                      <w:b/>
                      <w:bCs/>
                      <w:sz w:val="22"/>
                      <w:szCs w:val="22"/>
                      <w:lang w:val="en-IN"/>
                    </w:rPr>
                    <w:t xml:space="preserve"> Package</w:t>
                  </w:r>
                  <w:r w:rsidR="003E2C75" w:rsidRPr="001F313C">
                    <w:rPr>
                      <w:rFonts w:ascii="Book Antiqua" w:hAnsi="Book Antiqua" w:cs="Arial"/>
                      <w:b/>
                      <w:bCs/>
                      <w:sz w:val="22"/>
                      <w:szCs w:val="22"/>
                      <w:lang w:val="en-IN"/>
                    </w:rPr>
                    <w:t>(</w:t>
                  </w:r>
                  <w:r w:rsidR="00DF7F33" w:rsidRPr="001F313C">
                    <w:rPr>
                      <w:rFonts w:ascii="Book Antiqua" w:hAnsi="Book Antiqua" w:cs="Arial"/>
                      <w:b/>
                      <w:bCs/>
                      <w:sz w:val="22"/>
                      <w:szCs w:val="22"/>
                      <w:lang w:val="en-IN"/>
                    </w:rPr>
                    <w:t>s</w:t>
                  </w:r>
                  <w:r w:rsidR="003E2C75" w:rsidRPr="001F313C">
                    <w:rPr>
                      <w:rFonts w:ascii="Book Antiqua" w:hAnsi="Book Antiqua" w:cs="Arial"/>
                      <w:b/>
                      <w:bCs/>
                      <w:sz w:val="22"/>
                      <w:szCs w:val="22"/>
                      <w:lang w:val="en-IN"/>
                    </w:rPr>
                    <w:t>)</w:t>
                  </w:r>
                  <w:r w:rsidRPr="001F313C">
                    <w:rPr>
                      <w:rFonts w:ascii="Book Antiqua" w:hAnsi="Book Antiqua" w:cs="Arial"/>
                      <w:b/>
                      <w:bCs/>
                      <w:sz w:val="22"/>
                      <w:szCs w:val="22"/>
                      <w:lang w:val="en-IN"/>
                    </w:rPr>
                    <w:t xml:space="preserve"> (In Rs)</w:t>
                  </w:r>
                </w:p>
              </w:tc>
            </w:tr>
            <w:tr w:rsidR="00C32090" w:rsidRPr="001F313C"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273CA8BB" w:rsidR="00C32090" w:rsidRPr="001F313C" w:rsidRDefault="00C32090" w:rsidP="00C32090">
                  <w:pPr>
                    <w:contextualSpacing/>
                    <w:jc w:val="both"/>
                    <w:rPr>
                      <w:rFonts w:ascii="Book Antiqua" w:hAnsi="Book Antiqua"/>
                      <w:sz w:val="22"/>
                      <w:szCs w:val="22"/>
                    </w:rPr>
                  </w:pPr>
                  <w:r w:rsidRPr="001F313C">
                    <w:rPr>
                      <w:rFonts w:ascii="Book Antiqua" w:hAnsi="Book Antiqua"/>
                      <w:sz w:val="22"/>
                      <w:szCs w:val="22"/>
                    </w:rPr>
                    <w:t>Fixing of Assorted Tower 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AEA2BB0"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lang w:val="en-IN"/>
                    </w:rPr>
                    <w:t>54</w:t>
                  </w:r>
                  <w:r w:rsidR="00577A53" w:rsidRPr="001F313C">
                    <w:rPr>
                      <w:rFonts w:ascii="Book Antiqua" w:hAnsi="Book Antiqua"/>
                      <w:sz w:val="22"/>
                      <w:szCs w:val="22"/>
                      <w:lang w:val="en-IN"/>
                    </w:rPr>
                    <w:t>,</w:t>
                  </w:r>
                  <w:r w:rsidRPr="001F313C">
                    <w:rPr>
                      <w:rFonts w:ascii="Book Antiqua" w:hAnsi="Book Antiqua"/>
                      <w:sz w:val="22"/>
                      <w:szCs w:val="22"/>
                      <w:lang w:val="en-IN"/>
                    </w:rPr>
                    <w:t>921.30</w:t>
                  </w:r>
                </w:p>
              </w:tc>
            </w:tr>
            <w:tr w:rsidR="00C32090" w:rsidRPr="001F313C" w14:paraId="6904DD5A" w14:textId="77777777" w:rsidTr="00252F9E">
              <w:trPr>
                <w:trHeight w:val="327"/>
              </w:trPr>
              <w:tc>
                <w:tcPr>
                  <w:tcW w:w="11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22163F" w14:textId="77777777"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29124F94" w:rsidR="00C32090" w:rsidRPr="001F313C" w:rsidRDefault="00FB170A" w:rsidP="00FB170A">
                  <w:pPr>
                    <w:contextualSpacing/>
                    <w:rPr>
                      <w:rFonts w:ascii="Book Antiqua" w:hAnsi="Book Antiqua"/>
                      <w:sz w:val="22"/>
                      <w:szCs w:val="22"/>
                    </w:rPr>
                  </w:pPr>
                  <w:r w:rsidRPr="001F313C">
                    <w:rPr>
                      <w:rFonts w:ascii="Book Antiqua" w:hAnsi="Book Antiqua"/>
                      <w:sz w:val="22"/>
                      <w:szCs w:val="22"/>
                    </w:rPr>
                    <w:t xml:space="preserve">Stringing of 220KV D/C Single HTLS (with TSE) </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3C5221B4"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rPr>
                    <w:t>K</w:t>
                  </w:r>
                  <w:r w:rsidR="005D700D" w:rsidRPr="001F313C">
                    <w:rPr>
                      <w:rFonts w:ascii="Book Antiqua" w:hAnsi="Book Antiqua"/>
                      <w:sz w:val="22"/>
                      <w:szCs w:val="22"/>
                    </w:rPr>
                    <w:t>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4E941D00" w:rsidR="00C32090" w:rsidRPr="001F313C" w:rsidRDefault="00DF7F33" w:rsidP="00C32090">
                  <w:pPr>
                    <w:contextualSpacing/>
                    <w:jc w:val="center"/>
                    <w:rPr>
                      <w:rFonts w:ascii="Book Antiqua" w:hAnsi="Book Antiqua"/>
                      <w:sz w:val="22"/>
                      <w:szCs w:val="22"/>
                    </w:rPr>
                  </w:pPr>
                  <w:r w:rsidRPr="001F313C">
                    <w:rPr>
                      <w:rFonts w:ascii="Book Antiqua" w:hAnsi="Book Antiqua"/>
                      <w:sz w:val="22"/>
                      <w:szCs w:val="22"/>
                      <w:lang w:val="en-IN"/>
                    </w:rPr>
                    <w:t>4,05,738.6</w:t>
                  </w:r>
                  <w:r w:rsidR="003E2C75" w:rsidRPr="001F313C">
                    <w:rPr>
                      <w:rFonts w:ascii="Book Antiqua" w:hAnsi="Book Antiqua"/>
                      <w:sz w:val="22"/>
                      <w:szCs w:val="22"/>
                      <w:lang w:val="en-IN"/>
                    </w:rPr>
                    <w:t>0</w:t>
                  </w:r>
                </w:p>
              </w:tc>
            </w:tr>
            <w:tr w:rsidR="00B67713" w:rsidRPr="001F313C" w14:paraId="1159B4CA"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BB0F6C3" w14:textId="77777777" w:rsidR="00B67713" w:rsidRPr="001F313C" w:rsidRDefault="00B67713"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EF75542" w14:textId="7B5330B8" w:rsidR="00B67713" w:rsidRPr="001F313C" w:rsidRDefault="005D700D" w:rsidP="005D700D">
                  <w:pPr>
                    <w:contextualSpacing/>
                    <w:rPr>
                      <w:rFonts w:ascii="Book Antiqua" w:hAnsi="Book Antiqua"/>
                      <w:sz w:val="22"/>
                      <w:szCs w:val="22"/>
                    </w:rPr>
                  </w:pPr>
                  <w:r w:rsidRPr="001F313C">
                    <w:rPr>
                      <w:rFonts w:ascii="Book Antiqua" w:hAnsi="Book Antiqua"/>
                      <w:sz w:val="22"/>
                      <w:szCs w:val="22"/>
                    </w:rPr>
                    <w:t>Stringing of 220KV D/C Single HTLS (without 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18E8438" w14:textId="7E62287E" w:rsidR="00B67713" w:rsidRPr="001F313C" w:rsidRDefault="005D700D" w:rsidP="00C32090">
                  <w:pPr>
                    <w:contextualSpacing/>
                    <w:jc w:val="center"/>
                    <w:rPr>
                      <w:rFonts w:ascii="Book Antiqua" w:hAnsi="Book Antiqua"/>
                      <w:sz w:val="22"/>
                      <w:szCs w:val="22"/>
                    </w:rPr>
                  </w:pPr>
                  <w:r w:rsidRPr="001F313C">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23731783" w14:textId="158FF419" w:rsidR="00B67713" w:rsidRPr="001F313C" w:rsidRDefault="003E2C75" w:rsidP="00C32090">
                  <w:pPr>
                    <w:contextualSpacing/>
                    <w:jc w:val="center"/>
                    <w:rPr>
                      <w:rFonts w:ascii="Book Antiqua" w:hAnsi="Book Antiqua"/>
                      <w:sz w:val="22"/>
                      <w:szCs w:val="22"/>
                      <w:lang w:val="en-IN"/>
                    </w:rPr>
                  </w:pPr>
                  <w:r w:rsidRPr="001F313C">
                    <w:rPr>
                      <w:rFonts w:ascii="Book Antiqua" w:hAnsi="Book Antiqua"/>
                      <w:sz w:val="22"/>
                      <w:szCs w:val="22"/>
                      <w:lang w:val="en-IN"/>
                    </w:rPr>
                    <w:t>8,11,477.20</w:t>
                  </w:r>
                </w:p>
              </w:tc>
            </w:tr>
            <w:tr w:rsidR="00B67713" w:rsidRPr="001F313C" w14:paraId="173033BD"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341308B5" w14:textId="77777777" w:rsidR="00B67713" w:rsidRPr="001F313C" w:rsidRDefault="00B67713"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5646008" w14:textId="176282E7" w:rsidR="003F5F4A" w:rsidRPr="001F313C" w:rsidRDefault="003F5F4A" w:rsidP="003F5F4A">
                  <w:pPr>
                    <w:contextualSpacing/>
                    <w:rPr>
                      <w:rFonts w:ascii="Book Antiqua" w:hAnsi="Book Antiqua"/>
                      <w:sz w:val="22"/>
                      <w:szCs w:val="22"/>
                    </w:rPr>
                  </w:pPr>
                  <w:r w:rsidRPr="001F313C">
                    <w:rPr>
                      <w:rFonts w:ascii="Book Antiqua" w:hAnsi="Book Antiqua"/>
                      <w:sz w:val="22"/>
                      <w:szCs w:val="22"/>
                    </w:rPr>
                    <w:t>Stringing of 220KV M/C Single</w:t>
                  </w:r>
                </w:p>
                <w:p w14:paraId="5941D5D4" w14:textId="3F023D12" w:rsidR="00B67713" w:rsidRPr="001F313C" w:rsidRDefault="003F5F4A" w:rsidP="003F5F4A">
                  <w:pPr>
                    <w:contextualSpacing/>
                    <w:rPr>
                      <w:rFonts w:ascii="Book Antiqua" w:hAnsi="Book Antiqua"/>
                      <w:sz w:val="22"/>
                      <w:szCs w:val="22"/>
                    </w:rPr>
                  </w:pPr>
                  <w:r w:rsidRPr="001F313C">
                    <w:rPr>
                      <w:rFonts w:ascii="Book Antiqua" w:hAnsi="Book Antiqua"/>
                      <w:sz w:val="22"/>
                      <w:szCs w:val="22"/>
                    </w:rPr>
                    <w:t>HTLS (with 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4DB50A32" w14:textId="626AEF5D" w:rsidR="00B67713" w:rsidRPr="001F313C" w:rsidRDefault="003F5F4A" w:rsidP="00C32090">
                  <w:pPr>
                    <w:contextualSpacing/>
                    <w:jc w:val="center"/>
                    <w:rPr>
                      <w:rFonts w:ascii="Book Antiqua" w:hAnsi="Book Antiqua"/>
                      <w:sz w:val="22"/>
                      <w:szCs w:val="22"/>
                    </w:rPr>
                  </w:pPr>
                  <w:r w:rsidRPr="001F313C">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3554F462" w14:textId="3C25988B" w:rsidR="00B67713" w:rsidRPr="001F313C" w:rsidRDefault="00577A53" w:rsidP="00C32090">
                  <w:pPr>
                    <w:contextualSpacing/>
                    <w:jc w:val="center"/>
                    <w:rPr>
                      <w:rFonts w:ascii="Book Antiqua" w:hAnsi="Book Antiqua"/>
                      <w:sz w:val="22"/>
                      <w:szCs w:val="22"/>
                      <w:lang w:val="en-IN"/>
                    </w:rPr>
                  </w:pPr>
                  <w:r w:rsidRPr="001F313C">
                    <w:rPr>
                      <w:rFonts w:ascii="Book Antiqua" w:hAnsi="Book Antiqua"/>
                      <w:sz w:val="22"/>
                      <w:szCs w:val="22"/>
                      <w:lang w:val="en-IN"/>
                    </w:rPr>
                    <w:t>5,71,781.10</w:t>
                  </w:r>
                </w:p>
              </w:tc>
            </w:tr>
            <w:tr w:rsidR="00C32090" w:rsidRPr="001F313C" w14:paraId="1E41072E"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AACADEB" w14:textId="77777777" w:rsidR="00C32090" w:rsidRPr="001F313C" w:rsidRDefault="00C32090" w:rsidP="00C32090">
                  <w:pPr>
                    <w:contextualSpacing/>
                    <w:jc w:val="center"/>
                    <w:rPr>
                      <w:rFonts w:ascii="Book Antiqua" w:hAnsi="Book Antiqua"/>
                      <w:sz w:val="22"/>
                      <w:szCs w:val="22"/>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222896DC" w14:textId="3A45B3CD" w:rsidR="003F5F4A" w:rsidRPr="001F313C" w:rsidRDefault="003F5F4A" w:rsidP="003F5F4A">
                  <w:pPr>
                    <w:contextualSpacing/>
                    <w:rPr>
                      <w:rFonts w:ascii="Book Antiqua" w:hAnsi="Book Antiqua"/>
                      <w:sz w:val="22"/>
                      <w:szCs w:val="22"/>
                    </w:rPr>
                  </w:pPr>
                  <w:r w:rsidRPr="001F313C">
                    <w:rPr>
                      <w:rFonts w:ascii="Book Antiqua" w:hAnsi="Book Antiqua"/>
                      <w:sz w:val="22"/>
                      <w:szCs w:val="22"/>
                    </w:rPr>
                    <w:t>Stringing of 220KV M/C Single</w:t>
                  </w:r>
                </w:p>
                <w:p w14:paraId="4D99039C" w14:textId="2852BAE3" w:rsidR="00C32090" w:rsidRPr="001F313C" w:rsidRDefault="003F5F4A" w:rsidP="003F5F4A">
                  <w:pPr>
                    <w:contextualSpacing/>
                    <w:rPr>
                      <w:rFonts w:ascii="Book Antiqua" w:hAnsi="Book Antiqua"/>
                      <w:sz w:val="22"/>
                      <w:szCs w:val="22"/>
                    </w:rPr>
                  </w:pPr>
                  <w:r w:rsidRPr="001F313C">
                    <w:rPr>
                      <w:rFonts w:ascii="Book Antiqua" w:hAnsi="Book Antiqua"/>
                      <w:sz w:val="22"/>
                      <w:szCs w:val="22"/>
                    </w:rPr>
                    <w:t>HTLS (without 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22C5F9A" w14:textId="6D48CC55" w:rsidR="00C32090" w:rsidRPr="001F313C" w:rsidRDefault="00C32090" w:rsidP="00C32090">
                  <w:pPr>
                    <w:contextualSpacing/>
                    <w:jc w:val="center"/>
                    <w:rPr>
                      <w:rFonts w:ascii="Book Antiqua" w:hAnsi="Book Antiqua"/>
                      <w:sz w:val="22"/>
                      <w:szCs w:val="22"/>
                    </w:rPr>
                  </w:pPr>
                  <w:r w:rsidRPr="001F313C">
                    <w:rPr>
                      <w:rFonts w:ascii="Book Antiqua" w:hAnsi="Book Antiqua"/>
                      <w:sz w:val="22"/>
                      <w:szCs w:val="22"/>
                    </w:rPr>
                    <w:t>K</w:t>
                  </w:r>
                  <w:r w:rsidR="003F5F4A" w:rsidRPr="001F313C">
                    <w:rPr>
                      <w:rFonts w:ascii="Book Antiqua" w:hAnsi="Book Antiqua"/>
                      <w:sz w:val="22"/>
                      <w:szCs w:val="22"/>
                    </w:rPr>
                    <w:t>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7B5C47F2" w14:textId="7466E849" w:rsidR="00C32090" w:rsidRPr="001F313C" w:rsidRDefault="00577A53" w:rsidP="00C32090">
                  <w:pPr>
                    <w:contextualSpacing/>
                    <w:jc w:val="center"/>
                    <w:rPr>
                      <w:rFonts w:ascii="Book Antiqua" w:hAnsi="Book Antiqua"/>
                      <w:sz w:val="22"/>
                      <w:szCs w:val="22"/>
                    </w:rPr>
                  </w:pPr>
                  <w:r w:rsidRPr="001F313C">
                    <w:rPr>
                      <w:rFonts w:ascii="Book Antiqua" w:hAnsi="Book Antiqua"/>
                      <w:sz w:val="22"/>
                      <w:szCs w:val="22"/>
                      <w:lang w:val="en-IN"/>
                    </w:rPr>
                    <w:t>11,43,562.20</w:t>
                  </w:r>
                </w:p>
              </w:tc>
            </w:tr>
          </w:tbl>
          <w:p w14:paraId="4E8BD3AF" w14:textId="77777777" w:rsidR="00C32090" w:rsidRPr="001F313C" w:rsidRDefault="00C32090" w:rsidP="00C32090">
            <w:pPr>
              <w:ind w:left="611"/>
              <w:jc w:val="both"/>
              <w:rPr>
                <w:rFonts w:ascii="Book Antiqua" w:hAnsi="Book Antiqua" w:cs="Arial"/>
                <w:b/>
                <w:bCs/>
                <w:sz w:val="22"/>
                <w:szCs w:val="22"/>
              </w:rPr>
            </w:pPr>
          </w:p>
          <w:p w14:paraId="6544BBD6"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18E6E3BA"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1F313C" w:rsidRDefault="00C32090" w:rsidP="00C32090">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1F313C" w14:paraId="2170E311" w14:textId="77777777" w:rsidTr="00623770">
        <w:tc>
          <w:tcPr>
            <w:tcW w:w="824" w:type="dxa"/>
            <w:tcBorders>
              <w:right w:val="single" w:sz="4" w:space="0" w:color="auto"/>
            </w:tcBorders>
          </w:tcPr>
          <w:p w14:paraId="3C8B3F1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1F313C" w:rsidRDefault="00C32090" w:rsidP="00C32090">
            <w:pPr>
              <w:jc w:val="both"/>
              <w:rPr>
                <w:rFonts w:ascii="Book Antiqua" w:hAnsi="Book Antiqua"/>
                <w:sz w:val="22"/>
                <w:szCs w:val="22"/>
              </w:rPr>
            </w:pPr>
            <w:r w:rsidRPr="001F313C">
              <w:rPr>
                <w:rFonts w:ascii="Book Antiqua" w:hAnsi="Book Antiqua"/>
                <w:sz w:val="22"/>
                <w:szCs w:val="22"/>
              </w:rPr>
              <w:t>GCC 34.2</w:t>
            </w:r>
          </w:p>
        </w:tc>
        <w:tc>
          <w:tcPr>
            <w:tcW w:w="7184" w:type="dxa"/>
            <w:tcBorders>
              <w:left w:val="nil"/>
            </w:tcBorders>
          </w:tcPr>
          <w:p w14:paraId="41FBEF6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34.2 as below:</w:t>
            </w:r>
          </w:p>
          <w:p w14:paraId="791B4DCA" w14:textId="77777777" w:rsidR="00C32090" w:rsidRPr="001F313C" w:rsidRDefault="00C32090" w:rsidP="00C32090">
            <w:pPr>
              <w:jc w:val="both"/>
              <w:rPr>
                <w:rFonts w:ascii="Book Antiqua" w:hAnsi="Book Antiqua"/>
                <w:b/>
                <w:bCs/>
                <w:sz w:val="22"/>
                <w:szCs w:val="22"/>
              </w:rPr>
            </w:pPr>
          </w:p>
          <w:p w14:paraId="278435F8"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F313C">
              <w:rPr>
                <w:rFonts w:ascii="Book Antiqua" w:hAnsi="Book Antiqua"/>
                <w:b/>
                <w:bCs/>
                <w:sz w:val="22"/>
                <w:szCs w:val="22"/>
              </w:rPr>
              <w:t>/Conciliation</w:t>
            </w:r>
            <w:r w:rsidRPr="001F313C">
              <w:rPr>
                <w:rFonts w:ascii="Book Antiqua" w:hAnsi="Book Antiqua"/>
                <w:sz w:val="22"/>
                <w:szCs w:val="22"/>
              </w:rPr>
              <w:t>, pursuant to GCC Sub-Clause 39</w:t>
            </w:r>
            <w:r w:rsidRPr="001F313C">
              <w:rPr>
                <w:rFonts w:ascii="Book Antiqua" w:hAnsi="Book Antiqua"/>
                <w:b/>
                <w:bCs/>
                <w:sz w:val="22"/>
                <w:szCs w:val="22"/>
              </w:rPr>
              <w:t>/GCC Sub-Clause 40</w:t>
            </w:r>
            <w:r w:rsidRPr="001F313C">
              <w:rPr>
                <w:rFonts w:ascii="Book Antiqua" w:hAnsi="Book Antiqua"/>
                <w:sz w:val="22"/>
                <w:szCs w:val="22"/>
              </w:rPr>
              <w:t>.</w:t>
            </w:r>
          </w:p>
          <w:p w14:paraId="0CB89D22" w14:textId="77777777" w:rsidR="00C32090" w:rsidRPr="001F313C" w:rsidRDefault="00C32090" w:rsidP="00C32090">
            <w:pPr>
              <w:jc w:val="both"/>
              <w:rPr>
                <w:rFonts w:ascii="Book Antiqua" w:hAnsi="Book Antiqua" w:cs="Arial"/>
                <w:b/>
                <w:bCs/>
                <w:sz w:val="22"/>
                <w:szCs w:val="22"/>
              </w:rPr>
            </w:pPr>
          </w:p>
        </w:tc>
      </w:tr>
      <w:tr w:rsidR="00C32090" w:rsidRPr="001F313C" w14:paraId="360F9845" w14:textId="77777777" w:rsidTr="00623770">
        <w:tc>
          <w:tcPr>
            <w:tcW w:w="824" w:type="dxa"/>
            <w:tcBorders>
              <w:right w:val="single" w:sz="4" w:space="0" w:color="auto"/>
            </w:tcBorders>
          </w:tcPr>
          <w:p w14:paraId="29318CC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36.2.2</w:t>
            </w:r>
          </w:p>
        </w:tc>
        <w:tc>
          <w:tcPr>
            <w:tcW w:w="7184" w:type="dxa"/>
            <w:tcBorders>
              <w:left w:val="nil"/>
            </w:tcBorders>
          </w:tcPr>
          <w:p w14:paraId="6DE589D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9E4EFCB" w14:textId="77777777" w:rsidR="00C32090" w:rsidRPr="001F313C" w:rsidRDefault="00C32090" w:rsidP="00C32090">
            <w:pPr>
              <w:jc w:val="both"/>
              <w:rPr>
                <w:rFonts w:ascii="Book Antiqua" w:hAnsi="Book Antiqua"/>
                <w:sz w:val="12"/>
                <w:szCs w:val="12"/>
              </w:rPr>
            </w:pPr>
          </w:p>
          <w:p w14:paraId="7ED002B4"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Contractor</w:t>
            </w:r>
          </w:p>
          <w:p w14:paraId="0D04A9EE" w14:textId="77777777" w:rsidR="00C32090" w:rsidRPr="001F313C" w:rsidRDefault="00C32090" w:rsidP="00C32090">
            <w:pPr>
              <w:jc w:val="both"/>
              <w:rPr>
                <w:rFonts w:ascii="Book Antiqua" w:hAnsi="Book Antiqua"/>
                <w:sz w:val="12"/>
                <w:szCs w:val="12"/>
              </w:rPr>
            </w:pPr>
          </w:p>
          <w:p w14:paraId="06F7D0BA"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 has abandoned or repudiated the Contract</w:t>
            </w:r>
          </w:p>
          <w:p w14:paraId="6C0F2B10" w14:textId="77777777" w:rsidR="00C32090" w:rsidRPr="001F313C" w:rsidRDefault="00C32090" w:rsidP="00C32090">
            <w:pPr>
              <w:jc w:val="both"/>
              <w:rPr>
                <w:rFonts w:ascii="Book Antiqua" w:hAnsi="Book Antiqua"/>
                <w:sz w:val="14"/>
                <w:szCs w:val="14"/>
              </w:rPr>
            </w:pPr>
          </w:p>
          <w:p w14:paraId="1CF3E732"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 xml:space="preserve">(b) has without valid reason failed to commence work on the Facilities </w:t>
            </w:r>
            <w:r w:rsidRPr="001F313C">
              <w:rPr>
                <w:rFonts w:ascii="Book Antiqua" w:hAnsi="Book Antiqua"/>
                <w:sz w:val="22"/>
                <w:szCs w:val="22"/>
              </w:rPr>
              <w:lastRenderedPageBreak/>
              <w:t>promptly or has suspended (other than pursuant to GCC Sub-Clause 35.2) the progress of Contract performance for more than twenty-eight (28) days after receiving a written instruction from the Employer to proceed</w:t>
            </w:r>
          </w:p>
          <w:p w14:paraId="53F92FAC" w14:textId="77777777" w:rsidR="00C32090" w:rsidRPr="001F313C" w:rsidRDefault="00C32090" w:rsidP="00C32090">
            <w:pPr>
              <w:jc w:val="both"/>
              <w:rPr>
                <w:rFonts w:ascii="Book Antiqua" w:hAnsi="Book Antiqua"/>
                <w:sz w:val="22"/>
                <w:szCs w:val="22"/>
              </w:rPr>
            </w:pPr>
          </w:p>
          <w:p w14:paraId="19A6B067"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1F313C" w:rsidRDefault="00C32090" w:rsidP="00C32090">
            <w:pPr>
              <w:jc w:val="both"/>
              <w:rPr>
                <w:rFonts w:ascii="Book Antiqua" w:hAnsi="Book Antiqua"/>
                <w:sz w:val="22"/>
                <w:szCs w:val="22"/>
              </w:rPr>
            </w:pPr>
          </w:p>
          <w:p w14:paraId="294E7E4F"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1F313C" w:rsidRDefault="00C32090" w:rsidP="00C32090">
            <w:pPr>
              <w:jc w:val="both"/>
              <w:rPr>
                <w:rFonts w:ascii="Book Antiqua" w:hAnsi="Book Antiqua"/>
                <w:sz w:val="22"/>
                <w:szCs w:val="22"/>
              </w:rPr>
            </w:pPr>
          </w:p>
          <w:p w14:paraId="59502BE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1F313C" w:rsidRDefault="00C32090" w:rsidP="00C32090">
            <w:pPr>
              <w:jc w:val="both"/>
              <w:rPr>
                <w:rFonts w:ascii="Book Antiqua" w:hAnsi="Book Antiqua"/>
                <w:sz w:val="22"/>
                <w:szCs w:val="22"/>
              </w:rPr>
            </w:pPr>
          </w:p>
        </w:tc>
      </w:tr>
      <w:tr w:rsidR="00C32090" w:rsidRPr="001F313C" w14:paraId="084C2E94" w14:textId="77777777" w:rsidTr="00623770">
        <w:tc>
          <w:tcPr>
            <w:tcW w:w="824" w:type="dxa"/>
            <w:tcBorders>
              <w:right w:val="single" w:sz="4" w:space="0" w:color="auto"/>
            </w:tcBorders>
          </w:tcPr>
          <w:p w14:paraId="22646C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36.2.6</w:t>
            </w:r>
          </w:p>
        </w:tc>
        <w:tc>
          <w:tcPr>
            <w:tcW w:w="7184" w:type="dxa"/>
            <w:tcBorders>
              <w:left w:val="nil"/>
            </w:tcBorders>
          </w:tcPr>
          <w:p w14:paraId="66ACB693" w14:textId="77777777" w:rsidR="00C32090" w:rsidRPr="001F313C" w:rsidRDefault="00C32090" w:rsidP="00C32090">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0AE51965" w14:textId="77777777" w:rsidR="00C32090" w:rsidRPr="001F313C" w:rsidRDefault="00C32090" w:rsidP="00C32090">
            <w:pPr>
              <w:contextualSpacing/>
              <w:jc w:val="both"/>
              <w:rPr>
                <w:rFonts w:ascii="Book Antiqua" w:hAnsi="Book Antiqua" w:cs="Arial"/>
                <w:b/>
                <w:bCs/>
                <w:sz w:val="22"/>
                <w:szCs w:val="22"/>
              </w:rPr>
            </w:pPr>
          </w:p>
          <w:p w14:paraId="120BF21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1F313C" w:rsidRDefault="00C32090" w:rsidP="00C32090">
            <w:pPr>
              <w:tabs>
                <w:tab w:val="right" w:pos="7254"/>
              </w:tabs>
              <w:contextualSpacing/>
              <w:jc w:val="both"/>
              <w:rPr>
                <w:rFonts w:ascii="Book Antiqua" w:hAnsi="Book Antiqua" w:cs="Calibri"/>
                <w:sz w:val="22"/>
                <w:szCs w:val="22"/>
              </w:rPr>
            </w:pPr>
          </w:p>
          <w:p w14:paraId="3B31FE94"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1F313C" w:rsidRDefault="00C32090" w:rsidP="00C32090">
            <w:pPr>
              <w:tabs>
                <w:tab w:val="right" w:pos="7254"/>
              </w:tabs>
              <w:contextualSpacing/>
              <w:jc w:val="both"/>
              <w:rPr>
                <w:rFonts w:ascii="Book Antiqua" w:hAnsi="Book Antiqua" w:cs="Calibri"/>
                <w:sz w:val="22"/>
                <w:szCs w:val="22"/>
              </w:rPr>
            </w:pPr>
          </w:p>
          <w:p w14:paraId="0C5DDFA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F313C">
              <w:rPr>
                <w:rFonts w:ascii="Book Antiqua" w:hAnsi="Book Antiqua" w:cs="Calibri"/>
                <w:sz w:val="22"/>
                <w:szCs w:val="22"/>
              </w:rPr>
              <w:t>payment</w:t>
            </w:r>
            <w:proofErr w:type="gramEnd"/>
            <w:r w:rsidRPr="001F313C">
              <w:rPr>
                <w:rFonts w:ascii="Book Antiqua" w:hAnsi="Book Antiqua" w:cs="Calibri"/>
                <w:sz w:val="22"/>
                <w:szCs w:val="22"/>
              </w:rPr>
              <w:t xml:space="preserve">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w:t>
            </w:r>
            <w:r w:rsidRPr="001F313C">
              <w:rPr>
                <w:rFonts w:ascii="Book Antiqua" w:hAnsi="Book Antiqua" w:cs="Calibri"/>
                <w:sz w:val="22"/>
                <w:szCs w:val="22"/>
              </w:rPr>
              <w:lastRenderedPageBreak/>
              <w:t>the Employer may have with the Contractor.</w:t>
            </w:r>
          </w:p>
          <w:p w14:paraId="547EF5A2" w14:textId="77777777" w:rsidR="00C32090" w:rsidRPr="001F313C" w:rsidRDefault="00C32090" w:rsidP="00C32090">
            <w:pPr>
              <w:tabs>
                <w:tab w:val="right" w:pos="7254"/>
              </w:tabs>
              <w:contextualSpacing/>
              <w:jc w:val="both"/>
              <w:rPr>
                <w:rFonts w:ascii="Book Antiqua" w:hAnsi="Book Antiqua" w:cs="Calibri"/>
                <w:sz w:val="22"/>
                <w:szCs w:val="22"/>
              </w:rPr>
            </w:pPr>
          </w:p>
          <w:p w14:paraId="4E284DDB" w14:textId="77777777" w:rsidR="00C32090" w:rsidRPr="001F313C" w:rsidRDefault="00C32090" w:rsidP="00C32090">
            <w:pPr>
              <w:contextualSpacing/>
              <w:jc w:val="both"/>
              <w:rPr>
                <w:rFonts w:ascii="Book Antiqua" w:hAnsi="Book Antiqua" w:cs="Calibri"/>
                <w:sz w:val="22"/>
                <w:szCs w:val="22"/>
              </w:rPr>
            </w:pPr>
            <w:r w:rsidRPr="001F313C">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C32090" w:rsidRPr="001F313C" w:rsidRDefault="00C32090" w:rsidP="00C32090">
            <w:pPr>
              <w:jc w:val="both"/>
              <w:rPr>
                <w:rFonts w:ascii="Book Antiqua" w:hAnsi="Book Antiqua" w:cs="Arial"/>
                <w:b/>
                <w:bCs/>
                <w:sz w:val="22"/>
                <w:szCs w:val="22"/>
              </w:rPr>
            </w:pPr>
          </w:p>
        </w:tc>
      </w:tr>
      <w:tr w:rsidR="00C32090" w:rsidRPr="001F313C" w14:paraId="4C9CB471" w14:textId="77777777" w:rsidTr="00623770">
        <w:tc>
          <w:tcPr>
            <w:tcW w:w="824" w:type="dxa"/>
            <w:tcBorders>
              <w:right w:val="single" w:sz="4" w:space="0" w:color="auto"/>
            </w:tcBorders>
          </w:tcPr>
          <w:p w14:paraId="3F058A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184" w:type="dxa"/>
            <w:tcBorders>
              <w:left w:val="nil"/>
            </w:tcBorders>
          </w:tcPr>
          <w:p w14:paraId="59B6A896"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4F6E646D" w14:textId="77777777" w:rsidR="00C32090" w:rsidRPr="001F313C" w:rsidRDefault="00C32090" w:rsidP="00C32090">
            <w:pPr>
              <w:jc w:val="both"/>
              <w:rPr>
                <w:rFonts w:ascii="Book Antiqua" w:hAnsi="Book Antiqua" w:cs="Arial"/>
                <w:b/>
                <w:bCs/>
                <w:sz w:val="22"/>
                <w:szCs w:val="22"/>
              </w:rPr>
            </w:pPr>
          </w:p>
          <w:p w14:paraId="590F780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417D4504" w14:textId="77777777" w:rsidR="00C32090" w:rsidRPr="001F313C" w:rsidRDefault="00C32090" w:rsidP="00C32090">
            <w:pPr>
              <w:jc w:val="both"/>
              <w:rPr>
                <w:rFonts w:ascii="Book Antiqua" w:hAnsi="Book Antiqua" w:cs="Arial"/>
                <w:b/>
                <w:bCs/>
                <w:sz w:val="22"/>
                <w:szCs w:val="22"/>
              </w:rPr>
            </w:pPr>
          </w:p>
          <w:p w14:paraId="7DCD906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1F313C" w:rsidRDefault="00C32090" w:rsidP="00C32090">
            <w:pPr>
              <w:jc w:val="both"/>
              <w:rPr>
                <w:rFonts w:ascii="Book Antiqua" w:hAnsi="Book Antiqua" w:cs="Arial"/>
                <w:sz w:val="22"/>
                <w:szCs w:val="22"/>
              </w:rPr>
            </w:pPr>
          </w:p>
          <w:p w14:paraId="4A60CD0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1F313C" w:rsidRDefault="00C32090" w:rsidP="00C32090">
            <w:pPr>
              <w:ind w:left="1306" w:hanging="1306"/>
              <w:jc w:val="both"/>
              <w:rPr>
                <w:rFonts w:ascii="Book Antiqua" w:hAnsi="Book Antiqua" w:cs="Arial"/>
                <w:sz w:val="22"/>
                <w:szCs w:val="22"/>
              </w:rPr>
            </w:pPr>
          </w:p>
          <w:p w14:paraId="6DFFC6B4"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1F313C" w:rsidRDefault="00C32090" w:rsidP="00C32090">
            <w:pPr>
              <w:ind w:left="1306" w:hanging="1306"/>
              <w:jc w:val="both"/>
              <w:rPr>
                <w:rFonts w:ascii="Book Antiqua" w:hAnsi="Book Antiqua" w:cs="Arial"/>
                <w:sz w:val="22"/>
                <w:szCs w:val="22"/>
              </w:rPr>
            </w:pPr>
          </w:p>
          <w:p w14:paraId="527D5C89"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Pr="001F313C" w:rsidRDefault="00C32090" w:rsidP="00C32090">
            <w:pPr>
              <w:ind w:left="1306" w:hanging="1306"/>
              <w:jc w:val="both"/>
              <w:rPr>
                <w:rFonts w:ascii="Book Antiqua" w:hAnsi="Book Antiqua" w:cs="Arial"/>
                <w:sz w:val="22"/>
                <w:szCs w:val="22"/>
              </w:rPr>
            </w:pPr>
          </w:p>
          <w:p w14:paraId="635964E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lastRenderedPageBreak/>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1F313C" w:rsidRDefault="00C32090" w:rsidP="00C32090">
            <w:pPr>
              <w:ind w:left="1306" w:hanging="1306"/>
              <w:jc w:val="both"/>
              <w:rPr>
                <w:rFonts w:ascii="Book Antiqua" w:hAnsi="Book Antiqua" w:cs="Arial"/>
                <w:sz w:val="22"/>
                <w:szCs w:val="22"/>
              </w:rPr>
            </w:pPr>
          </w:p>
          <w:p w14:paraId="518F2BDE"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r>
          </w:p>
          <w:p w14:paraId="269E5D8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1F313C" w:rsidRDefault="00C32090" w:rsidP="00C32090">
            <w:pPr>
              <w:jc w:val="both"/>
              <w:rPr>
                <w:rFonts w:ascii="Book Antiqua" w:hAnsi="Book Antiqua" w:cs="Arial"/>
                <w:sz w:val="22"/>
                <w:szCs w:val="22"/>
              </w:rPr>
            </w:pPr>
          </w:p>
          <w:p w14:paraId="6FDE24D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1F313C" w:rsidRDefault="00C32090" w:rsidP="00C32090">
            <w:pPr>
              <w:ind w:left="1306" w:hanging="1306"/>
              <w:jc w:val="both"/>
              <w:rPr>
                <w:rFonts w:ascii="Book Antiqua" w:hAnsi="Book Antiqua" w:cs="Arial"/>
                <w:sz w:val="22"/>
                <w:szCs w:val="22"/>
              </w:rPr>
            </w:pPr>
          </w:p>
          <w:p w14:paraId="7774B6C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1F313C" w:rsidRDefault="00C32090" w:rsidP="00C32090">
            <w:pPr>
              <w:ind w:left="1306" w:hanging="1306"/>
              <w:jc w:val="both"/>
              <w:rPr>
                <w:rFonts w:ascii="Book Antiqua" w:hAnsi="Book Antiqua" w:cs="Arial"/>
                <w:sz w:val="22"/>
                <w:szCs w:val="22"/>
              </w:rPr>
            </w:pPr>
          </w:p>
          <w:p w14:paraId="2E9CF5C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C32090" w:rsidRPr="001F313C" w:rsidRDefault="00C32090" w:rsidP="00C32090">
            <w:pPr>
              <w:ind w:left="1306" w:hanging="1306"/>
              <w:jc w:val="both"/>
              <w:rPr>
                <w:rFonts w:ascii="Book Antiqua" w:hAnsi="Book Antiqua" w:cs="Arial"/>
                <w:sz w:val="22"/>
                <w:szCs w:val="22"/>
              </w:rPr>
            </w:pPr>
          </w:p>
          <w:p w14:paraId="10918D0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1F313C" w:rsidRDefault="00C32090" w:rsidP="00C32090">
            <w:pPr>
              <w:ind w:left="1306" w:hanging="1306"/>
              <w:jc w:val="both"/>
              <w:rPr>
                <w:rFonts w:ascii="Book Antiqua" w:hAnsi="Book Antiqua" w:cs="Arial"/>
                <w:sz w:val="22"/>
                <w:szCs w:val="22"/>
              </w:rPr>
            </w:pPr>
          </w:p>
          <w:p w14:paraId="51585B5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1F313C" w:rsidRDefault="00C32090" w:rsidP="00C32090">
            <w:pPr>
              <w:ind w:left="1306" w:hanging="1306"/>
              <w:jc w:val="both"/>
              <w:rPr>
                <w:rFonts w:ascii="Book Antiqua" w:hAnsi="Book Antiqua" w:cs="Arial"/>
                <w:sz w:val="22"/>
                <w:szCs w:val="22"/>
              </w:rPr>
            </w:pPr>
          </w:p>
          <w:p w14:paraId="6EF344E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1F313C" w:rsidRDefault="00C32090" w:rsidP="00C32090">
            <w:pPr>
              <w:ind w:left="1306" w:hanging="1306"/>
              <w:jc w:val="both"/>
              <w:rPr>
                <w:rFonts w:ascii="Book Antiqua" w:hAnsi="Book Antiqua" w:cs="Arial"/>
                <w:sz w:val="22"/>
                <w:szCs w:val="22"/>
              </w:rPr>
            </w:pPr>
          </w:p>
          <w:p w14:paraId="6416572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36A.9</w:t>
            </w:r>
            <w:r w:rsidRPr="001F313C">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C32090" w:rsidRPr="001F313C" w:rsidRDefault="00C32090" w:rsidP="00C32090">
            <w:pPr>
              <w:ind w:left="612" w:hanging="720"/>
              <w:jc w:val="both"/>
              <w:rPr>
                <w:rFonts w:ascii="Book Antiqua" w:hAnsi="Book Antiqua" w:cs="Arial"/>
                <w:b/>
                <w:bCs/>
                <w:sz w:val="22"/>
                <w:szCs w:val="22"/>
              </w:rPr>
            </w:pPr>
          </w:p>
        </w:tc>
      </w:tr>
      <w:tr w:rsidR="00C32090" w:rsidRPr="001F313C" w14:paraId="126A1AD1" w14:textId="77777777" w:rsidTr="00623770">
        <w:tc>
          <w:tcPr>
            <w:tcW w:w="824" w:type="dxa"/>
            <w:tcBorders>
              <w:right w:val="single" w:sz="4" w:space="0" w:color="auto"/>
            </w:tcBorders>
          </w:tcPr>
          <w:p w14:paraId="379F30D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184" w:type="dxa"/>
            <w:tcBorders>
              <w:left w:val="nil"/>
            </w:tcBorders>
          </w:tcPr>
          <w:p w14:paraId="1CC9E1F9"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07EEC881" w14:textId="77777777" w:rsidR="00C32090" w:rsidRPr="001F313C" w:rsidRDefault="00C32090" w:rsidP="00C32090">
            <w:pPr>
              <w:jc w:val="both"/>
              <w:rPr>
                <w:rFonts w:ascii="Book Antiqua" w:hAnsi="Book Antiqua" w:cs="Arial"/>
                <w:b/>
                <w:bCs/>
                <w:sz w:val="22"/>
                <w:szCs w:val="22"/>
              </w:rPr>
            </w:pPr>
          </w:p>
          <w:p w14:paraId="6E8EB56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73D3427B" w14:textId="77777777" w:rsidR="00C32090" w:rsidRPr="001F313C" w:rsidRDefault="00C32090" w:rsidP="00C32090">
            <w:pPr>
              <w:jc w:val="both"/>
              <w:rPr>
                <w:rFonts w:ascii="Book Antiqua" w:hAnsi="Book Antiqua" w:cs="Arial"/>
                <w:b/>
                <w:bCs/>
                <w:sz w:val="22"/>
                <w:szCs w:val="22"/>
              </w:rPr>
            </w:pPr>
          </w:p>
          <w:p w14:paraId="0AAA5CE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w:t>
            </w:r>
            <w:r w:rsidRPr="001F313C">
              <w:rPr>
                <w:rFonts w:ascii="Book Antiqua" w:hAnsi="Book Antiqua" w:cs="Arial"/>
                <w:sz w:val="22"/>
                <w:szCs w:val="22"/>
              </w:rPr>
              <w:lastRenderedPageBreak/>
              <w:t>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44BAB2E7" w14:textId="77777777" w:rsidR="00C32090" w:rsidRPr="001F313C" w:rsidRDefault="00C32090" w:rsidP="00C32090">
            <w:pPr>
              <w:jc w:val="both"/>
              <w:rPr>
                <w:rFonts w:ascii="Book Antiqua" w:hAnsi="Book Antiqua" w:cs="Arial"/>
                <w:sz w:val="22"/>
                <w:szCs w:val="22"/>
              </w:rPr>
            </w:pPr>
          </w:p>
          <w:p w14:paraId="496E2F7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1F313C" w:rsidRDefault="00C32090" w:rsidP="00C32090">
            <w:pPr>
              <w:ind w:left="1306" w:hanging="1306"/>
              <w:jc w:val="both"/>
              <w:rPr>
                <w:rFonts w:ascii="Book Antiqua" w:hAnsi="Book Antiqua" w:cs="Arial"/>
                <w:sz w:val="22"/>
                <w:szCs w:val="22"/>
              </w:rPr>
            </w:pPr>
          </w:p>
          <w:p w14:paraId="1A4CFA30"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1F313C" w:rsidRDefault="00C32090" w:rsidP="00C32090">
            <w:pPr>
              <w:ind w:left="1306" w:hanging="1306"/>
              <w:jc w:val="both"/>
              <w:rPr>
                <w:rFonts w:ascii="Book Antiqua" w:hAnsi="Book Antiqua" w:cs="Arial"/>
                <w:sz w:val="22"/>
                <w:szCs w:val="22"/>
              </w:rPr>
            </w:pPr>
          </w:p>
          <w:p w14:paraId="690CE09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1F313C" w:rsidRDefault="00C32090" w:rsidP="00C32090">
            <w:pPr>
              <w:ind w:left="1306" w:hanging="1306"/>
              <w:jc w:val="both"/>
              <w:rPr>
                <w:rFonts w:ascii="Book Antiqua" w:hAnsi="Book Antiqua" w:cs="Arial"/>
                <w:sz w:val="22"/>
                <w:szCs w:val="22"/>
              </w:rPr>
            </w:pPr>
          </w:p>
          <w:p w14:paraId="120F76BA" w14:textId="77777777" w:rsidR="00C32090" w:rsidRPr="001F313C" w:rsidRDefault="00C32090" w:rsidP="00C32090">
            <w:pPr>
              <w:ind w:left="1145" w:hanging="1253"/>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1F313C" w:rsidRDefault="00C32090" w:rsidP="00C32090">
            <w:pPr>
              <w:ind w:left="612" w:hanging="720"/>
              <w:jc w:val="both"/>
              <w:rPr>
                <w:rFonts w:ascii="Book Antiqua" w:hAnsi="Book Antiqua" w:cs="Arial"/>
                <w:b/>
                <w:bCs/>
                <w:sz w:val="22"/>
                <w:szCs w:val="22"/>
              </w:rPr>
            </w:pPr>
          </w:p>
        </w:tc>
      </w:tr>
      <w:tr w:rsidR="00C32090" w:rsidRPr="001F313C" w14:paraId="3F2510EA" w14:textId="77777777" w:rsidTr="00623770">
        <w:tc>
          <w:tcPr>
            <w:tcW w:w="824" w:type="dxa"/>
            <w:tcBorders>
              <w:right w:val="single" w:sz="4" w:space="0" w:color="auto"/>
            </w:tcBorders>
          </w:tcPr>
          <w:p w14:paraId="1A8A8EB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1F313C" w:rsidRDefault="00C32090" w:rsidP="00C32090">
            <w:pPr>
              <w:jc w:val="both"/>
              <w:rPr>
                <w:rFonts w:ascii="Book Antiqua" w:hAnsi="Book Antiqua" w:cs="Arial"/>
                <w:b/>
                <w:bCs/>
                <w:sz w:val="22"/>
                <w:szCs w:val="22"/>
              </w:rPr>
            </w:pPr>
            <w:r w:rsidRPr="001F313C">
              <w:rPr>
                <w:rFonts w:ascii="Book Antiqua" w:hAnsi="Book Antiqua" w:cs="Arial"/>
                <w:sz w:val="22"/>
                <w:szCs w:val="22"/>
              </w:rPr>
              <w:t>GCC 36.2.1</w:t>
            </w:r>
          </w:p>
        </w:tc>
        <w:tc>
          <w:tcPr>
            <w:tcW w:w="7184" w:type="dxa"/>
            <w:tcBorders>
              <w:left w:val="nil"/>
            </w:tcBorders>
          </w:tcPr>
          <w:p w14:paraId="37399445" w14:textId="4C94E19D"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36F9EC4A" w14:textId="77777777" w:rsidR="00C32090" w:rsidRPr="001F313C"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1F313C"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w:t>
            </w:r>
            <w:r w:rsidRPr="001F313C">
              <w:rPr>
                <w:rFonts w:ascii="Book Antiqua" w:eastAsiaTheme="minorHAnsi" w:hAnsi="Book Antiqua" w:cs="Arial"/>
                <w:color w:val="000000"/>
                <w:sz w:val="22"/>
                <w:szCs w:val="22"/>
                <w:lang w:val="en-IN" w:bidi="hi-IN"/>
              </w:rPr>
              <w:lastRenderedPageBreak/>
              <w:t xml:space="preserve">it may possess, may terminate the Contract forthwith in the following circumstances by giving a notice of termination and its reasons therefor to the Contractor, referring to this GCC Sub-Clause 36.2: </w:t>
            </w:r>
          </w:p>
          <w:p w14:paraId="415B8D9B"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1F313C"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F313C">
              <w:rPr>
                <w:rFonts w:ascii="Book Antiqua" w:eastAsiaTheme="minorHAnsi" w:hAnsi="Book Antiqua" w:cs="Arial"/>
                <w:color w:val="000000"/>
                <w:sz w:val="22"/>
                <w:szCs w:val="22"/>
                <w:lang w:val="en-IN" w:bidi="hi-IN"/>
              </w:rPr>
              <w:t xml:space="preserve">(c) </w:t>
            </w:r>
            <w:r w:rsidRPr="001F313C">
              <w:rPr>
                <w:rFonts w:ascii="Book Antiqua" w:eastAsiaTheme="minorHAnsi" w:hAnsi="Book Antiqua" w:cs="Arial"/>
                <w:color w:val="000000"/>
                <w:sz w:val="22"/>
                <w:szCs w:val="22"/>
                <w:lang w:val="en-IN" w:bidi="hi-IN"/>
              </w:rPr>
              <w:tab/>
            </w:r>
            <w:r w:rsidRPr="001F313C">
              <w:rPr>
                <w:rFonts w:ascii="Book Antiqua" w:eastAsiaTheme="minorHAnsi" w:hAnsi="Book Antiqua" w:cs="Arial"/>
                <w:b/>
                <w:bCs/>
                <w:color w:val="000000"/>
                <w:sz w:val="22"/>
                <w:szCs w:val="22"/>
                <w:lang w:val="en-IN" w:bidi="hi-IN"/>
              </w:rPr>
              <w:t xml:space="preserve">if the Contractor, in the judgment of the Employer has </w:t>
            </w:r>
            <w:r w:rsidRPr="001F313C">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F313C">
              <w:rPr>
                <w:rFonts w:ascii="Book Antiqua" w:eastAsiaTheme="minorHAnsi" w:hAnsi="Book Antiqua" w:cs="Arial"/>
                <w:sz w:val="22"/>
                <w:szCs w:val="22"/>
                <w:lang w:val="en-IN" w:bidi="hi-IN"/>
              </w:rPr>
              <w:t xml:space="preserve"> </w:t>
            </w:r>
          </w:p>
          <w:p w14:paraId="32CE4FA8"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1F313C" w:rsidRDefault="00C32090" w:rsidP="00C32090">
            <w:pPr>
              <w:autoSpaceDE w:val="0"/>
              <w:autoSpaceDN w:val="0"/>
              <w:adjustRightInd w:val="0"/>
              <w:ind w:left="1140" w:hanging="425"/>
              <w:jc w:val="both"/>
              <w:rPr>
                <w:rFonts w:ascii="Book Antiqua" w:hAnsi="Book Antiqua" w:cs="Arial"/>
                <w:b/>
                <w:bCs/>
                <w:sz w:val="22"/>
                <w:szCs w:val="22"/>
              </w:rPr>
            </w:pPr>
            <w:r w:rsidRPr="001F313C">
              <w:rPr>
                <w:rFonts w:ascii="Book Antiqua" w:eastAsiaTheme="minorHAnsi" w:hAnsi="Book Antiqua" w:cs="Arial"/>
                <w:b/>
                <w:bCs/>
                <w:color w:val="000000"/>
                <w:sz w:val="22"/>
                <w:szCs w:val="22"/>
                <w:lang w:val="en-IN" w:bidi="hi-IN"/>
              </w:rPr>
              <w:tab/>
            </w:r>
            <w:r w:rsidRPr="001F313C">
              <w:rPr>
                <w:rFonts w:ascii="Book Antiqua" w:eastAsiaTheme="minorHAnsi" w:hAnsi="Book Antiqua" w:cs="Arial"/>
                <w:b/>
                <w:bCs/>
                <w:sz w:val="22"/>
                <w:szCs w:val="22"/>
                <w:lang w:val="en-IN" w:bidi="hi-IN"/>
              </w:rPr>
              <w:t xml:space="preserve">In persuasions to its policy for ‘Code of Integrity for Public Procurement’, the Employer </w:t>
            </w:r>
            <w:r w:rsidRPr="001F313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F313C">
              <w:rPr>
                <w:rFonts w:ascii="Book Antiqua" w:eastAsiaTheme="minorHAnsi" w:hAnsi="Book Antiqua" w:cs="Arial"/>
                <w:b/>
                <w:bCs/>
                <w:sz w:val="22"/>
                <w:szCs w:val="22"/>
                <w:lang w:val="en-IN" w:bidi="hi-IN"/>
              </w:rPr>
              <w:t xml:space="preserve">or in executing, </w:t>
            </w:r>
            <w:r w:rsidRPr="001F313C">
              <w:rPr>
                <w:rFonts w:ascii="Book Antiqua" w:hAnsi="Book Antiqua" w:cs="Arial"/>
                <w:b/>
                <w:bCs/>
                <w:sz w:val="22"/>
                <w:szCs w:val="22"/>
              </w:rPr>
              <w:t>the contract in question.</w:t>
            </w:r>
          </w:p>
          <w:p w14:paraId="0764BFF7" w14:textId="77777777" w:rsidR="00C32090" w:rsidRPr="001F313C" w:rsidRDefault="00C32090" w:rsidP="00C32090">
            <w:pPr>
              <w:jc w:val="both"/>
              <w:rPr>
                <w:rFonts w:ascii="Book Antiqua" w:hAnsi="Book Antiqua" w:cs="Arial"/>
                <w:b/>
                <w:bCs/>
                <w:sz w:val="22"/>
                <w:szCs w:val="22"/>
                <w:u w:val="single"/>
              </w:rPr>
            </w:pPr>
          </w:p>
        </w:tc>
      </w:tr>
      <w:tr w:rsidR="00C32090" w:rsidRPr="001F313C" w14:paraId="7F2A17D3" w14:textId="77777777" w:rsidTr="00623770">
        <w:tc>
          <w:tcPr>
            <w:tcW w:w="824" w:type="dxa"/>
            <w:tcBorders>
              <w:right w:val="single" w:sz="4" w:space="0" w:color="auto"/>
            </w:tcBorders>
          </w:tcPr>
          <w:p w14:paraId="12D4224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38</w:t>
            </w:r>
          </w:p>
        </w:tc>
        <w:tc>
          <w:tcPr>
            <w:tcW w:w="7184" w:type="dxa"/>
            <w:tcBorders>
              <w:left w:val="nil"/>
            </w:tcBorders>
          </w:tcPr>
          <w:p w14:paraId="107F2ADF"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799C5ED6" w14:textId="77777777" w:rsidR="00C32090" w:rsidRPr="001F313C" w:rsidRDefault="00C32090" w:rsidP="00C32090">
            <w:pPr>
              <w:pStyle w:val="Default"/>
              <w:rPr>
                <w:b/>
                <w:bCs/>
                <w:sz w:val="22"/>
                <w:szCs w:val="22"/>
              </w:rPr>
            </w:pPr>
          </w:p>
          <w:p w14:paraId="7EEF2FEC" w14:textId="77777777" w:rsidR="00C32090" w:rsidRPr="001F313C" w:rsidRDefault="00C32090" w:rsidP="00C32090">
            <w:pPr>
              <w:pStyle w:val="Default"/>
              <w:ind w:left="706" w:hanging="706"/>
              <w:rPr>
                <w:b/>
                <w:bCs/>
                <w:sz w:val="22"/>
                <w:szCs w:val="22"/>
              </w:rPr>
            </w:pPr>
            <w:r w:rsidRPr="001F313C">
              <w:rPr>
                <w:b/>
                <w:bCs/>
                <w:sz w:val="22"/>
                <w:szCs w:val="22"/>
              </w:rPr>
              <w:t xml:space="preserve">38. </w:t>
            </w:r>
            <w:r w:rsidRPr="001F313C">
              <w:rPr>
                <w:b/>
                <w:bCs/>
                <w:sz w:val="22"/>
                <w:szCs w:val="22"/>
              </w:rPr>
              <w:tab/>
              <w:t xml:space="preserve">Settlement of Disputes </w:t>
            </w:r>
          </w:p>
          <w:p w14:paraId="390E7E6D" w14:textId="77777777" w:rsidR="00C32090" w:rsidRPr="001F313C" w:rsidRDefault="00C32090" w:rsidP="00C32090">
            <w:pPr>
              <w:pStyle w:val="Default"/>
              <w:ind w:left="706" w:hanging="706"/>
              <w:rPr>
                <w:sz w:val="22"/>
                <w:szCs w:val="22"/>
              </w:rPr>
            </w:pPr>
          </w:p>
          <w:p w14:paraId="7C14E1A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Pr="001F313C" w:rsidRDefault="00C32090" w:rsidP="00C32090">
            <w:pPr>
              <w:ind w:left="706" w:hanging="706"/>
              <w:jc w:val="both"/>
              <w:rPr>
                <w:rFonts w:ascii="Book Antiqua" w:hAnsi="Book Antiqua" w:cs="Arial"/>
                <w:sz w:val="22"/>
                <w:szCs w:val="22"/>
              </w:rPr>
            </w:pPr>
          </w:p>
          <w:p w14:paraId="516FBED3"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 xml:space="preserve">If the parties fail to resolve such a dispute or difference by mutual consultation at the execution site level, then the dispute </w:t>
            </w:r>
            <w:r w:rsidRPr="001F313C">
              <w:rPr>
                <w:rFonts w:ascii="Book Antiqua" w:hAnsi="Book Antiqua" w:cs="Arial"/>
                <w:sz w:val="22"/>
                <w:szCs w:val="22"/>
              </w:rPr>
              <w:lastRenderedPageBreak/>
              <w:t>shall be referred by the Contractor to the Project Manager, who, within a period of thirty (30) days after being requested by Contractor to do so, shall give written notice of his decision.</w:t>
            </w:r>
          </w:p>
          <w:p w14:paraId="46F89100" w14:textId="77777777" w:rsidR="00C32090" w:rsidRPr="001F313C" w:rsidRDefault="00C32090" w:rsidP="00C32090">
            <w:pPr>
              <w:ind w:left="706" w:hanging="706"/>
              <w:jc w:val="both"/>
              <w:rPr>
                <w:rFonts w:ascii="Book Antiqua" w:hAnsi="Book Antiqua" w:cs="Arial"/>
                <w:sz w:val="22"/>
                <w:szCs w:val="22"/>
              </w:rPr>
            </w:pPr>
          </w:p>
          <w:p w14:paraId="48DF7980" w14:textId="77777777" w:rsidR="00C32090" w:rsidRPr="001F313C" w:rsidRDefault="00C32090" w:rsidP="00C32090">
            <w:pPr>
              <w:pStyle w:val="Default"/>
              <w:ind w:left="706" w:hanging="706"/>
              <w:jc w:val="both"/>
              <w:rPr>
                <w:sz w:val="22"/>
                <w:szCs w:val="22"/>
              </w:rPr>
            </w:pPr>
            <w:r w:rsidRPr="001F313C">
              <w:rPr>
                <w:sz w:val="22"/>
                <w:szCs w:val="22"/>
              </w:rPr>
              <w:t xml:space="preserve">38.2.1 </w:t>
            </w:r>
            <w:r w:rsidRPr="001F313C">
              <w:rPr>
                <w:sz w:val="22"/>
                <w:szCs w:val="22"/>
              </w:rPr>
              <w:tab/>
              <w:t>The decision/instruction of the Project Manager shall be deemed to have been accepted by the Contractor unless notified by the Contractor of his intention to refer the matter for Arbitration</w:t>
            </w:r>
            <w:r w:rsidRPr="001F313C">
              <w:rPr>
                <w:b/>
                <w:bCs/>
                <w:sz w:val="22"/>
                <w:szCs w:val="22"/>
              </w:rPr>
              <w:t>/Conciliation</w:t>
            </w:r>
            <w:r w:rsidRPr="001F313C">
              <w:rPr>
                <w:sz w:val="22"/>
                <w:szCs w:val="22"/>
              </w:rPr>
              <w:t xml:space="preserve"> within thirty (30) days of such decision/instruction.</w:t>
            </w:r>
          </w:p>
          <w:p w14:paraId="40450ECC" w14:textId="77777777" w:rsidR="00C32090" w:rsidRPr="001F313C" w:rsidRDefault="00C32090" w:rsidP="00C32090">
            <w:pPr>
              <w:pStyle w:val="Default"/>
              <w:ind w:left="706" w:hanging="706"/>
              <w:rPr>
                <w:sz w:val="22"/>
                <w:szCs w:val="22"/>
              </w:rPr>
            </w:pPr>
          </w:p>
          <w:p w14:paraId="61E288FE" w14:textId="77777777" w:rsidR="00C32090" w:rsidRPr="001F313C" w:rsidRDefault="00C32090" w:rsidP="00C32090">
            <w:pPr>
              <w:pStyle w:val="Default"/>
              <w:ind w:left="706" w:hanging="706"/>
              <w:rPr>
                <w:sz w:val="22"/>
                <w:szCs w:val="22"/>
              </w:rPr>
            </w:pPr>
          </w:p>
          <w:p w14:paraId="34558625" w14:textId="77777777" w:rsidR="00C32090" w:rsidRPr="001F313C" w:rsidRDefault="00C32090" w:rsidP="00C32090">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1F313C" w:rsidRDefault="00C32090" w:rsidP="00C32090">
            <w:pPr>
              <w:pStyle w:val="Default"/>
              <w:ind w:left="706" w:hanging="706"/>
              <w:jc w:val="both"/>
              <w:rPr>
                <w:sz w:val="22"/>
                <w:szCs w:val="22"/>
              </w:rPr>
            </w:pPr>
          </w:p>
          <w:p w14:paraId="609C258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38.3 </w:t>
            </w:r>
            <w:r w:rsidRPr="001F313C">
              <w:rPr>
                <w:rFonts w:ascii="Book Antiqua" w:hAnsi="Book Antiqua" w:cs="Arial"/>
                <w:sz w:val="22"/>
                <w:szCs w:val="22"/>
              </w:rPr>
              <w:tab/>
              <w:t>In case of dispute or difference between the Employer and the Contractor, if the Employer intends to go for Arbitration</w:t>
            </w:r>
            <w:r w:rsidRPr="001F313C">
              <w:rPr>
                <w:rFonts w:ascii="Book Antiqua" w:hAnsi="Book Antiqua" w:cs="Arial"/>
                <w:b/>
                <w:bCs/>
                <w:sz w:val="22"/>
                <w:szCs w:val="22"/>
              </w:rPr>
              <w:t>/Conciliation</w:t>
            </w:r>
            <w:r w:rsidRPr="001F313C">
              <w:rPr>
                <w:rFonts w:ascii="Book Antiqua" w:hAnsi="Book Antiqua" w:cs="Arial"/>
                <w:sz w:val="22"/>
                <w:szCs w:val="22"/>
              </w:rPr>
              <w:t>, he shall notify such intention to the Contractor.</w:t>
            </w:r>
          </w:p>
          <w:p w14:paraId="615928B3" w14:textId="77777777" w:rsidR="00C32090" w:rsidRPr="001F313C" w:rsidRDefault="00C32090" w:rsidP="00C32090">
            <w:pPr>
              <w:ind w:left="706" w:hanging="706"/>
              <w:jc w:val="both"/>
              <w:rPr>
                <w:rFonts w:ascii="Book Antiqua" w:hAnsi="Book Antiqua" w:cs="Arial"/>
                <w:sz w:val="22"/>
                <w:szCs w:val="22"/>
              </w:rPr>
            </w:pPr>
          </w:p>
          <w:p w14:paraId="1CB65287"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 xml:space="preserve">38.4 </w:t>
            </w:r>
            <w:r w:rsidRPr="001F313C">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1F313C" w:rsidRDefault="00C32090" w:rsidP="00C32090">
            <w:pPr>
              <w:ind w:left="612" w:hanging="583"/>
              <w:jc w:val="both"/>
              <w:rPr>
                <w:rFonts w:ascii="Book Antiqua" w:hAnsi="Book Antiqua" w:cs="Arial"/>
                <w:sz w:val="22"/>
                <w:szCs w:val="22"/>
              </w:rPr>
            </w:pPr>
          </w:p>
        </w:tc>
      </w:tr>
      <w:tr w:rsidR="00C32090" w:rsidRPr="001F313C" w14:paraId="61945EB1" w14:textId="77777777" w:rsidTr="00623770">
        <w:tc>
          <w:tcPr>
            <w:tcW w:w="824" w:type="dxa"/>
            <w:tcBorders>
              <w:right w:val="single" w:sz="4" w:space="0" w:color="auto"/>
            </w:tcBorders>
          </w:tcPr>
          <w:p w14:paraId="76C41F2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1F313C" w:rsidRDefault="00C32090" w:rsidP="00C32090">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184" w:type="dxa"/>
            <w:tcBorders>
              <w:left w:val="nil"/>
            </w:tcBorders>
          </w:tcPr>
          <w:p w14:paraId="15FB93C5"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6F60AA74"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A7825B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 xml:space="preserve">39.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r w:rsidRPr="001F313C">
              <w:rPr>
                <w:rStyle w:val="eop"/>
                <w:rFonts w:ascii="Book Antiqua" w:hAnsi="Book Antiqua" w:cs="Calibri"/>
                <w:color w:val="000000"/>
                <w:sz w:val="22"/>
                <w:szCs w:val="22"/>
              </w:rPr>
              <w:t> </w:t>
            </w:r>
          </w:p>
          <w:p w14:paraId="1E4AD364"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79C5FD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arbitral tribunal in case the amount of claim is greater than Rs. 25 Crore.</w:t>
            </w:r>
            <w:r w:rsidRPr="001F313C">
              <w:rPr>
                <w:rStyle w:val="eop"/>
                <w:rFonts w:ascii="Book Antiqua" w:hAnsi="Book Antiqua" w:cs="Segoe UI"/>
                <w:sz w:val="22"/>
                <w:szCs w:val="22"/>
              </w:rPr>
              <w:t> </w:t>
            </w:r>
          </w:p>
          <w:p w14:paraId="0516BEDD"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4A4D76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52E7C62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A9D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F313C">
              <w:rPr>
                <w:rStyle w:val="normaltextrun"/>
                <w:rFonts w:ascii="Book Antiqua" w:hAnsi="Book Antiqua" w:cs="Segoe UI"/>
                <w:sz w:val="22"/>
                <w:szCs w:val="22"/>
                <w:lang w:val="en-US"/>
              </w:rPr>
              <w:t>the  choice</w:t>
            </w:r>
            <w:proofErr w:type="gramEnd"/>
            <w:r w:rsidRPr="001F313C">
              <w:rPr>
                <w:rStyle w:val="normaltextrun"/>
                <w:rFonts w:ascii="Book Antiqua" w:hAnsi="Book Antiqua" w:cs="Segoe UI"/>
                <w:sz w:val="22"/>
                <w:szCs w:val="22"/>
                <w:lang w:val="en-US"/>
              </w:rPr>
              <w:t xml:space="preserve"> of sole Arbitrator shall be governed by the amount of claim in the following manner:</w:t>
            </w:r>
            <w:r w:rsidRPr="001F313C">
              <w:rPr>
                <w:rStyle w:val="eop"/>
                <w:rFonts w:ascii="Book Antiqua" w:hAnsi="Book Antiqua" w:cs="Segoe UI"/>
                <w:sz w:val="22"/>
                <w:szCs w:val="22"/>
              </w:rPr>
              <w:t> </w:t>
            </w:r>
          </w:p>
          <w:p w14:paraId="2F313965"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lastRenderedPageBreak/>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1F313C"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4F3CACC9"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C32090" w:rsidRPr="001F313C"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C32090" w:rsidRPr="001F313C"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xml:space="preserve">Sole arbitrator- Retired High Court/Supreme </w:t>
                  </w:r>
                  <w:proofErr w:type="gramStart"/>
                  <w:r w:rsidRPr="001F313C">
                    <w:rPr>
                      <w:rStyle w:val="normaltextrun"/>
                      <w:rFonts w:ascii="Book Antiqua" w:hAnsi="Book Antiqua"/>
                      <w:sz w:val="22"/>
                      <w:szCs w:val="22"/>
                      <w:lang w:val="en-US"/>
                    </w:rPr>
                    <w:t>Court  Judges</w:t>
                  </w:r>
                  <w:proofErr w:type="gramEnd"/>
                  <w:r w:rsidRPr="001F313C">
                    <w:rPr>
                      <w:rStyle w:val="eop"/>
                      <w:rFonts w:ascii="Book Antiqua" w:hAnsi="Book Antiqua"/>
                      <w:sz w:val="22"/>
                      <w:szCs w:val="22"/>
                    </w:rPr>
                    <w:t> </w:t>
                  </w:r>
                </w:p>
              </w:tc>
            </w:tr>
          </w:tbl>
          <w:p w14:paraId="7846021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0CA1214"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53246341"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6009439"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F431FD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9E388"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2B0AC37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6FA0ED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F313C">
              <w:rPr>
                <w:rStyle w:val="normaltextrun"/>
                <w:rFonts w:ascii="Book Antiqua" w:hAnsi="Book Antiqua" w:cs="Segoe UI"/>
                <w:sz w:val="22"/>
                <w:szCs w:val="22"/>
                <w:u w:val="single"/>
                <w:lang w:val="en-US"/>
              </w:rPr>
              <w:t>Three member</w:t>
            </w:r>
            <w:proofErr w:type="gramEnd"/>
            <w:r w:rsidRPr="001F313C">
              <w:rPr>
                <w:rStyle w:val="normaltextrun"/>
                <w:rFonts w:ascii="Book Antiqua" w:hAnsi="Book Antiqua" w:cs="Segoe UI"/>
                <w:sz w:val="22"/>
                <w:szCs w:val="22"/>
                <w:u w:val="single"/>
                <w:lang w:val="en-US"/>
              </w:rPr>
              <w:t xml:space="preserve"> arbitral tribunal</w:t>
            </w:r>
            <w:r w:rsidRPr="001F313C">
              <w:rPr>
                <w:rStyle w:val="eop"/>
                <w:rFonts w:ascii="Book Antiqua" w:hAnsi="Book Antiqua" w:cs="Segoe UI"/>
                <w:sz w:val="22"/>
                <w:szCs w:val="22"/>
              </w:rPr>
              <w:t> </w:t>
            </w:r>
          </w:p>
          <w:p w14:paraId="52172631"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0FD77"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w:t>
            </w:r>
            <w:r w:rsidRPr="001F313C">
              <w:rPr>
                <w:rStyle w:val="normaltextrun"/>
                <w:rFonts w:ascii="Book Antiqua" w:hAnsi="Book Antiqua" w:cs="Segoe UI"/>
                <w:sz w:val="22"/>
                <w:szCs w:val="22"/>
                <w:lang w:val="en-US"/>
              </w:rPr>
              <w:lastRenderedPageBreak/>
              <w:t>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55A8AC0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2DB59C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741143E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56799E3"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tribunal, the Arbitrator’s fees shall be as agreed upon by </w:t>
            </w:r>
            <w:proofErr w:type="gramStart"/>
            <w:r w:rsidRPr="001F313C">
              <w:rPr>
                <w:rStyle w:val="normaltextrun"/>
                <w:rFonts w:ascii="Book Antiqua" w:hAnsi="Book Antiqua" w:cs="Segoe UI"/>
                <w:sz w:val="22"/>
                <w:szCs w:val="22"/>
                <w:lang w:val="en-US"/>
              </w:rPr>
              <w:t>the Arbitrators in line with the</w:t>
            </w:r>
            <w:proofErr w:type="gramEnd"/>
            <w:r w:rsidRPr="001F313C">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1F313C">
              <w:rPr>
                <w:rStyle w:val="eop"/>
                <w:rFonts w:ascii="Book Antiqua" w:hAnsi="Book Antiqua" w:cs="Segoe UI"/>
                <w:sz w:val="22"/>
                <w:szCs w:val="22"/>
              </w:rPr>
              <w:t> </w:t>
            </w:r>
          </w:p>
          <w:p w14:paraId="02877BB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2A13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1E4EFEE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579499D6"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7ADE850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A13E2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55DAEA7C"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A62825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lastRenderedPageBreak/>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402F4801" w:rsidR="00C32090" w:rsidRPr="001F313C" w:rsidRDefault="00C32090" w:rsidP="00C32090">
            <w:pPr>
              <w:jc w:val="both"/>
              <w:rPr>
                <w:rFonts w:ascii="Book Antiqua" w:hAnsi="Book Antiqua"/>
                <w:sz w:val="22"/>
                <w:szCs w:val="22"/>
              </w:rPr>
            </w:pPr>
            <w:r w:rsidRPr="001F313C">
              <w:rPr>
                <w:rStyle w:val="eop"/>
                <w:rFonts w:ascii="Book Antiqua" w:hAnsi="Book Antiqua" w:cs="Segoe UI"/>
                <w:sz w:val="22"/>
                <w:szCs w:val="22"/>
              </w:rPr>
              <w:t> </w:t>
            </w:r>
          </w:p>
        </w:tc>
      </w:tr>
      <w:tr w:rsidR="00C32090" w:rsidRPr="001F313C" w14:paraId="7D0E7E09" w14:textId="77777777" w:rsidTr="00623770">
        <w:tc>
          <w:tcPr>
            <w:tcW w:w="824" w:type="dxa"/>
            <w:tcBorders>
              <w:right w:val="single" w:sz="4" w:space="0" w:color="auto"/>
            </w:tcBorders>
          </w:tcPr>
          <w:p w14:paraId="5B4D75E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40</w:t>
            </w:r>
          </w:p>
        </w:tc>
        <w:tc>
          <w:tcPr>
            <w:tcW w:w="7184" w:type="dxa"/>
            <w:tcBorders>
              <w:left w:val="nil"/>
            </w:tcBorders>
          </w:tcPr>
          <w:p w14:paraId="14DA3881"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12B66EF4" w14:textId="77777777" w:rsidR="00C32090" w:rsidRPr="001F313C" w:rsidRDefault="00C32090" w:rsidP="00C32090">
            <w:pPr>
              <w:jc w:val="both"/>
              <w:rPr>
                <w:rFonts w:ascii="Book Antiqua" w:hAnsi="Book Antiqua" w:cs="Arial"/>
                <w:sz w:val="22"/>
                <w:szCs w:val="22"/>
                <w:u w:val="single"/>
              </w:rPr>
            </w:pPr>
          </w:p>
          <w:p w14:paraId="7BCB420E" w14:textId="77777777" w:rsidR="00C32090" w:rsidRPr="001F313C" w:rsidRDefault="00C32090" w:rsidP="00C32090">
            <w:pPr>
              <w:pStyle w:val="Default"/>
              <w:ind w:left="706" w:hanging="706"/>
              <w:rPr>
                <w:rFonts w:cs="Arial"/>
                <w:b/>
                <w:bCs/>
                <w:sz w:val="22"/>
                <w:szCs w:val="22"/>
              </w:rPr>
            </w:pPr>
            <w:r w:rsidRPr="001F313C">
              <w:rPr>
                <w:rFonts w:cs="Arial"/>
                <w:b/>
                <w:bCs/>
                <w:sz w:val="22"/>
                <w:szCs w:val="22"/>
              </w:rPr>
              <w:t xml:space="preserve">40. </w:t>
            </w:r>
            <w:r w:rsidRPr="001F313C">
              <w:rPr>
                <w:rFonts w:cs="Arial"/>
                <w:b/>
                <w:bCs/>
                <w:sz w:val="22"/>
                <w:szCs w:val="22"/>
              </w:rPr>
              <w:tab/>
              <w:t>Conciliation</w:t>
            </w:r>
          </w:p>
          <w:p w14:paraId="3FB214DD" w14:textId="77777777" w:rsidR="00C32090" w:rsidRPr="001F313C" w:rsidRDefault="00C32090" w:rsidP="00C32090">
            <w:pPr>
              <w:pStyle w:val="Default"/>
              <w:ind w:left="706" w:hanging="706"/>
              <w:rPr>
                <w:rFonts w:cs="Arial"/>
                <w:sz w:val="22"/>
                <w:szCs w:val="22"/>
              </w:rPr>
            </w:pPr>
          </w:p>
          <w:p w14:paraId="2DD72CD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1F313C" w:rsidRDefault="00C32090" w:rsidP="00C32090">
            <w:pPr>
              <w:ind w:left="706" w:hanging="706"/>
              <w:jc w:val="both"/>
              <w:rPr>
                <w:rFonts w:ascii="Book Antiqua" w:hAnsi="Book Antiqua" w:cs="Arial"/>
                <w:sz w:val="22"/>
                <w:szCs w:val="22"/>
              </w:rPr>
            </w:pPr>
          </w:p>
          <w:p w14:paraId="56FA004D"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1F313C" w:rsidRDefault="00C32090" w:rsidP="00C32090">
            <w:pPr>
              <w:ind w:left="706" w:hanging="706"/>
              <w:jc w:val="both"/>
              <w:rPr>
                <w:rFonts w:ascii="Book Antiqua" w:hAnsi="Book Antiqua" w:cs="Arial"/>
                <w:sz w:val="22"/>
                <w:szCs w:val="22"/>
              </w:rPr>
            </w:pPr>
          </w:p>
          <w:p w14:paraId="7211A58C"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1F313C" w:rsidRDefault="00C32090" w:rsidP="00C32090">
            <w:pPr>
              <w:pStyle w:val="Default"/>
              <w:ind w:left="706" w:hanging="706"/>
              <w:jc w:val="both"/>
              <w:rPr>
                <w:rFonts w:cs="Arial"/>
                <w:sz w:val="22"/>
                <w:szCs w:val="22"/>
              </w:rPr>
            </w:pPr>
          </w:p>
          <w:p w14:paraId="2EC8C803"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1F313C" w:rsidRDefault="00C32090" w:rsidP="00C32090">
            <w:pPr>
              <w:pStyle w:val="Default"/>
              <w:ind w:left="706" w:hanging="706"/>
              <w:jc w:val="both"/>
              <w:rPr>
                <w:rFonts w:cs="Arial"/>
                <w:sz w:val="22"/>
                <w:szCs w:val="22"/>
              </w:rPr>
            </w:pPr>
          </w:p>
          <w:p w14:paraId="16C84994"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1F313C" w:rsidRDefault="00C32090" w:rsidP="00C32090">
            <w:pPr>
              <w:pStyle w:val="Default"/>
              <w:ind w:left="706" w:hanging="706"/>
              <w:jc w:val="both"/>
              <w:rPr>
                <w:rFonts w:cs="Arial"/>
                <w:sz w:val="22"/>
                <w:szCs w:val="22"/>
              </w:rPr>
            </w:pPr>
          </w:p>
          <w:p w14:paraId="5B541572"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lastRenderedPageBreak/>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18C8836" w14:textId="77777777" w:rsidR="00C32090" w:rsidRPr="001F313C" w:rsidRDefault="00C32090" w:rsidP="00C32090">
            <w:pPr>
              <w:ind w:left="706" w:hanging="706"/>
              <w:jc w:val="both"/>
              <w:rPr>
                <w:rFonts w:ascii="Book Antiqua" w:hAnsi="Book Antiqua" w:cs="Arial"/>
                <w:sz w:val="22"/>
                <w:szCs w:val="22"/>
              </w:rPr>
            </w:pPr>
          </w:p>
          <w:p w14:paraId="3752678B" w14:textId="77777777" w:rsidR="00C32090" w:rsidRPr="001F313C" w:rsidRDefault="00C32090" w:rsidP="00C32090">
            <w:pPr>
              <w:ind w:left="1126" w:hanging="422"/>
              <w:jc w:val="both"/>
              <w:rPr>
                <w:rFonts w:ascii="Book Antiqua" w:hAnsi="Book Antiqua" w:cs="Arial"/>
                <w:sz w:val="22"/>
                <w:szCs w:val="22"/>
              </w:rPr>
            </w:pP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1F313C" w:rsidRDefault="00C32090" w:rsidP="00C32090">
            <w:pPr>
              <w:ind w:left="1126" w:hanging="422"/>
              <w:jc w:val="both"/>
              <w:rPr>
                <w:rFonts w:ascii="Book Antiqua" w:hAnsi="Book Antiqua" w:cs="Arial"/>
                <w:sz w:val="22"/>
                <w:szCs w:val="22"/>
              </w:rPr>
            </w:pPr>
          </w:p>
          <w:p w14:paraId="148BCE0E"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1F313C" w:rsidRDefault="00C32090" w:rsidP="00C32090">
            <w:pPr>
              <w:ind w:left="1126" w:hanging="422"/>
              <w:jc w:val="both"/>
              <w:rPr>
                <w:rFonts w:ascii="Book Antiqua" w:hAnsi="Book Antiqua" w:cs="Arial"/>
                <w:sz w:val="14"/>
                <w:szCs w:val="14"/>
              </w:rPr>
            </w:pPr>
          </w:p>
          <w:p w14:paraId="2F1DA389"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iii) </w:t>
            </w:r>
            <w:r w:rsidRPr="001F313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C32090" w:rsidRPr="001F313C" w:rsidRDefault="00C32090" w:rsidP="00C32090">
            <w:pPr>
              <w:ind w:left="1126" w:hanging="422"/>
              <w:jc w:val="both"/>
              <w:rPr>
                <w:rFonts w:ascii="Book Antiqua" w:hAnsi="Book Antiqua" w:cs="Arial"/>
                <w:sz w:val="22"/>
                <w:szCs w:val="22"/>
              </w:rPr>
            </w:pPr>
          </w:p>
          <w:p w14:paraId="6391D505"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iv) </w:t>
            </w:r>
            <w:r w:rsidRPr="001F313C">
              <w:rPr>
                <w:rFonts w:ascii="Book Antiqua" w:hAnsi="Book Antiqua" w:cs="Arial"/>
                <w:sz w:val="22"/>
                <w:szCs w:val="22"/>
              </w:rPr>
              <w:tab/>
              <w:t>The Conciliation process shall be conducted     under Part III of the Arbitration and Conciliation Act, 1996.</w:t>
            </w:r>
          </w:p>
          <w:p w14:paraId="6CA60B70" w14:textId="77777777" w:rsidR="00C32090" w:rsidRPr="001F313C" w:rsidRDefault="00C32090" w:rsidP="00C32090">
            <w:pPr>
              <w:ind w:left="1126" w:hanging="422"/>
              <w:jc w:val="both"/>
              <w:rPr>
                <w:rFonts w:ascii="Book Antiqua" w:hAnsi="Book Antiqua" w:cs="Arial"/>
                <w:sz w:val="22"/>
                <w:szCs w:val="22"/>
              </w:rPr>
            </w:pPr>
          </w:p>
          <w:p w14:paraId="3911B3BC"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1F313C" w:rsidRDefault="00C32090" w:rsidP="00C32090">
            <w:pPr>
              <w:ind w:left="1126" w:hanging="422"/>
              <w:jc w:val="both"/>
              <w:rPr>
                <w:rFonts w:ascii="Book Antiqua" w:hAnsi="Book Antiqua" w:cs="Arial"/>
                <w:sz w:val="22"/>
                <w:szCs w:val="22"/>
              </w:rPr>
            </w:pPr>
          </w:p>
          <w:p w14:paraId="7C824E0A"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 </w:t>
            </w:r>
            <w:r w:rsidRPr="001F313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1F313C" w:rsidRDefault="00C32090" w:rsidP="00C32090">
            <w:pPr>
              <w:ind w:left="1126"/>
              <w:jc w:val="both"/>
              <w:rPr>
                <w:rFonts w:ascii="Book Antiqua" w:hAnsi="Book Antiqua" w:cs="Arial"/>
                <w:sz w:val="22"/>
                <w:szCs w:val="22"/>
              </w:rPr>
            </w:pPr>
          </w:p>
          <w:p w14:paraId="3D614DCD"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lastRenderedPageBreak/>
              <w:t>vii)</w:t>
            </w:r>
            <w:r w:rsidRPr="001F313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1F313C" w:rsidRDefault="00C32090" w:rsidP="00C32090">
            <w:pPr>
              <w:ind w:left="1126" w:hanging="422"/>
              <w:jc w:val="both"/>
              <w:rPr>
                <w:rFonts w:ascii="Book Antiqua" w:hAnsi="Book Antiqua" w:cs="Arial"/>
                <w:sz w:val="22"/>
                <w:szCs w:val="22"/>
              </w:rPr>
            </w:pPr>
          </w:p>
          <w:p w14:paraId="6B4A7412" w14:textId="6D9CFA0D"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1F313C">
              <w:rPr>
                <w:rFonts w:ascii="Book Antiqua" w:hAnsi="Book Antiqua" w:cs="Calibri"/>
                <w:b/>
                <w:sz w:val="22"/>
                <w:szCs w:val="22"/>
                <w:lang w:val="en-IN" w:eastAsia="en-IN"/>
              </w:rPr>
              <w:t>Arbitration proceedings or</w:t>
            </w:r>
            <w:r w:rsidRPr="001F313C">
              <w:rPr>
                <w:rFonts w:ascii="Book Antiqua" w:hAnsi="Book Antiqua" w:cs="Calibri"/>
                <w:bCs/>
                <w:sz w:val="22"/>
                <w:szCs w:val="22"/>
                <w:lang w:val="en-IN" w:eastAsia="en-IN"/>
              </w:rPr>
              <w:t xml:space="preserve"> </w:t>
            </w:r>
            <w:r w:rsidRPr="001F313C">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2253BA0C" w14:textId="77777777" w:rsidR="00C32090" w:rsidRPr="001F313C" w:rsidRDefault="00C32090" w:rsidP="00C32090">
            <w:pPr>
              <w:ind w:left="706" w:hanging="706"/>
              <w:jc w:val="both"/>
              <w:rPr>
                <w:rFonts w:ascii="Book Antiqua" w:hAnsi="Book Antiqua" w:cs="Arial"/>
                <w:sz w:val="22"/>
                <w:szCs w:val="22"/>
              </w:rPr>
            </w:pPr>
          </w:p>
          <w:p w14:paraId="01151A3B" w14:textId="58CD4951"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F313C">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1F313C">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F313C">
              <w:rPr>
                <w:rFonts w:ascii="Book Antiqua" w:hAnsi="Book Antiqua" w:cs="Arial"/>
                <w:sz w:val="22"/>
                <w:szCs w:val="22"/>
              </w:rPr>
              <w:t>.</w:t>
            </w:r>
          </w:p>
          <w:p w14:paraId="219C01EF" w14:textId="77777777" w:rsidR="00C32090" w:rsidRPr="001F313C" w:rsidRDefault="00C32090" w:rsidP="00C32090">
            <w:pPr>
              <w:jc w:val="both"/>
              <w:rPr>
                <w:rFonts w:ascii="Book Antiqua" w:hAnsi="Book Antiqua" w:cs="Arial"/>
                <w:sz w:val="22"/>
                <w:szCs w:val="22"/>
                <w:u w:val="single"/>
              </w:rPr>
            </w:pPr>
          </w:p>
          <w:p w14:paraId="7902DFA6"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1F313C" w:rsidRDefault="00C32090" w:rsidP="00C32090">
            <w:pPr>
              <w:ind w:left="612" w:hanging="720"/>
              <w:jc w:val="both"/>
              <w:rPr>
                <w:rFonts w:ascii="Book Antiqua" w:hAnsi="Book Antiqua" w:cs="Arial"/>
                <w:sz w:val="22"/>
                <w:szCs w:val="22"/>
              </w:rPr>
            </w:pPr>
          </w:p>
        </w:tc>
      </w:tr>
      <w:tr w:rsidR="00C32090" w:rsidRPr="001F313C" w14:paraId="1B9E1B04" w14:textId="77777777" w:rsidTr="00623770">
        <w:tc>
          <w:tcPr>
            <w:tcW w:w="824" w:type="dxa"/>
            <w:tcBorders>
              <w:right w:val="single" w:sz="4" w:space="0" w:color="auto"/>
            </w:tcBorders>
          </w:tcPr>
          <w:p w14:paraId="2931EC2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41</w:t>
            </w:r>
          </w:p>
        </w:tc>
        <w:tc>
          <w:tcPr>
            <w:tcW w:w="7184" w:type="dxa"/>
            <w:tcBorders>
              <w:left w:val="nil"/>
            </w:tcBorders>
          </w:tcPr>
          <w:p w14:paraId="66C4451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Contractor’s Claims</w:t>
            </w:r>
          </w:p>
          <w:p w14:paraId="129AC3AB" w14:textId="77777777" w:rsidR="00C32090" w:rsidRPr="001F313C" w:rsidRDefault="00C32090" w:rsidP="00C32090">
            <w:pPr>
              <w:ind w:left="178"/>
              <w:jc w:val="both"/>
              <w:rPr>
                <w:rFonts w:ascii="Book Antiqua" w:hAnsi="Book Antiqua"/>
                <w:sz w:val="22"/>
                <w:szCs w:val="22"/>
              </w:rPr>
            </w:pPr>
          </w:p>
          <w:p w14:paraId="565141D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1F313C" w:rsidRDefault="00C32090" w:rsidP="00C32090">
            <w:pPr>
              <w:pStyle w:val="ClauseSubPara"/>
              <w:spacing w:before="240" w:after="240"/>
              <w:ind w:left="0" w:hanging="576"/>
              <w:rPr>
                <w:rFonts w:ascii="Book Antiqua" w:hAnsi="Book Antiqua"/>
                <w:noProof/>
                <w:lang w:val="en-US"/>
              </w:rPr>
            </w:pPr>
            <w:r w:rsidRPr="001F313C">
              <w:rPr>
                <w:rFonts w:ascii="Book Antiqua" w:hAnsi="Book Antiqua"/>
                <w:noProof/>
                <w:lang w:val="en-US"/>
              </w:rPr>
              <w:tab/>
              <w:t xml:space="preserve">If the Contractor fails to give notice of a claim within such period of 28 </w:t>
            </w:r>
            <w:r w:rsidRPr="001F313C">
              <w:rPr>
                <w:rFonts w:ascii="Book Antiqua" w:hAnsi="Book Antiqua"/>
                <w:noProof/>
                <w:lang w:val="en-US"/>
              </w:rPr>
              <w:lastRenderedPageBreak/>
              <w:t>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1F313C" w:rsidRDefault="00C32090" w:rsidP="00C32090">
            <w:pPr>
              <w:pStyle w:val="ClauseSubPara"/>
              <w:spacing w:before="240" w:after="240"/>
              <w:ind w:left="36"/>
              <w:rPr>
                <w:rFonts w:ascii="Book Antiqua" w:hAnsi="Book Antiqua"/>
                <w:noProof/>
                <w:lang w:val="en-US"/>
              </w:rPr>
            </w:pPr>
            <w:r w:rsidRPr="001F313C">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1F313C"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24FA3112" w14:textId="77777777" w:rsidR="00C32090" w:rsidRPr="001F313C"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C32090" w:rsidRPr="001F313C"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1F313C" w:rsidRDefault="00C32090" w:rsidP="00C32090">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25A11B22" w14:textId="77777777" w:rsidR="00C32090" w:rsidRPr="001F313C" w:rsidRDefault="00C32090" w:rsidP="00C32090">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5B875BBB" w14:textId="77777777" w:rsidR="00C32090" w:rsidRPr="001F313C" w:rsidRDefault="00C32090" w:rsidP="00C32090">
            <w:pPr>
              <w:jc w:val="both"/>
              <w:rPr>
                <w:rFonts w:ascii="Book Antiqua" w:hAnsi="Book Antiqua"/>
                <w:noProof/>
                <w:sz w:val="22"/>
                <w:szCs w:val="22"/>
              </w:rPr>
            </w:pPr>
          </w:p>
          <w:p w14:paraId="78B03996" w14:textId="086D133A" w:rsidR="00C32090" w:rsidRPr="001F313C" w:rsidRDefault="00C32090" w:rsidP="00C32090">
            <w:pPr>
              <w:jc w:val="both"/>
              <w:rPr>
                <w:rFonts w:ascii="Book Antiqua" w:hAnsi="Book Antiqua"/>
                <w:noProof/>
                <w:sz w:val="22"/>
                <w:szCs w:val="22"/>
              </w:rPr>
            </w:pPr>
          </w:p>
        </w:tc>
      </w:tr>
      <w:tr w:rsidR="00C32090" w:rsidRPr="001F313C" w14:paraId="79665C1E" w14:textId="77777777" w:rsidTr="00623770">
        <w:tc>
          <w:tcPr>
            <w:tcW w:w="824" w:type="dxa"/>
            <w:tcBorders>
              <w:right w:val="single" w:sz="4" w:space="0" w:color="auto"/>
            </w:tcBorders>
          </w:tcPr>
          <w:p w14:paraId="4D68EA8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42</w:t>
            </w:r>
          </w:p>
        </w:tc>
        <w:tc>
          <w:tcPr>
            <w:tcW w:w="7184" w:type="dxa"/>
            <w:tcBorders>
              <w:left w:val="nil"/>
            </w:tcBorders>
          </w:tcPr>
          <w:p w14:paraId="6475281D"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7D90BDD1" w14:textId="77777777" w:rsidR="00C32090" w:rsidRPr="001F313C" w:rsidRDefault="00C32090" w:rsidP="00C32090">
            <w:pPr>
              <w:jc w:val="both"/>
              <w:rPr>
                <w:rFonts w:ascii="Book Antiqua" w:hAnsi="Book Antiqua" w:cs="Arial"/>
                <w:b/>
                <w:bCs/>
                <w:sz w:val="22"/>
                <w:szCs w:val="22"/>
              </w:rPr>
            </w:pPr>
          </w:p>
          <w:p w14:paraId="34CF0099" w14:textId="77777777" w:rsidR="00C32090" w:rsidRPr="001F313C" w:rsidRDefault="00C32090" w:rsidP="00C32090">
            <w:pPr>
              <w:ind w:left="567" w:hanging="567"/>
              <w:jc w:val="both"/>
              <w:rPr>
                <w:rFonts w:ascii="Book Antiqua" w:hAnsi="Book Antiqua" w:cs="Arial"/>
                <w:b/>
                <w:bCs/>
                <w:sz w:val="22"/>
                <w:szCs w:val="22"/>
              </w:rPr>
            </w:pPr>
            <w:r w:rsidRPr="001F313C">
              <w:rPr>
                <w:rFonts w:ascii="Book Antiqua" w:hAnsi="Book Antiqua" w:cs="Arial"/>
                <w:b/>
                <w:bCs/>
                <w:sz w:val="22"/>
                <w:szCs w:val="22"/>
              </w:rPr>
              <w:lastRenderedPageBreak/>
              <w:t>J.  PRE DEFINED EVENTS</w:t>
            </w:r>
          </w:p>
          <w:p w14:paraId="0456C939" w14:textId="77777777" w:rsidR="00C32090" w:rsidRPr="001F313C" w:rsidRDefault="00C32090" w:rsidP="00C32090">
            <w:pPr>
              <w:ind w:left="567" w:hanging="567"/>
              <w:jc w:val="both"/>
              <w:rPr>
                <w:rFonts w:ascii="Book Antiqua" w:hAnsi="Book Antiqua" w:cs="Arial"/>
                <w:sz w:val="22"/>
                <w:szCs w:val="22"/>
              </w:rPr>
            </w:pPr>
          </w:p>
          <w:p w14:paraId="107248CE" w14:textId="77777777" w:rsidR="00C32090" w:rsidRPr="001F313C" w:rsidRDefault="00C32090" w:rsidP="00C32090">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F313C">
              <w:rPr>
                <w:rFonts w:ascii="Book Antiqua" w:hAnsi="Book Antiqua" w:cs="Arial"/>
                <w:sz w:val="22"/>
                <w:szCs w:val="22"/>
              </w:rPr>
              <w:t>shall</w:t>
            </w:r>
            <w:proofErr w:type="gramEnd"/>
            <w:r w:rsidRPr="001F313C">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C32090" w:rsidRPr="001F313C"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Period for which bid(s) shall be considered as non-responsive/ not eligible</w:t>
                  </w:r>
                  <w:r w:rsidRPr="001F313C">
                    <w:rPr>
                      <w:rStyle w:val="eop"/>
                      <w:rFonts w:ascii="Book Antiqua" w:hAnsi="Book Antiqua"/>
                      <w:b/>
                      <w:bCs/>
                      <w:sz w:val="22"/>
                      <w:szCs w:val="22"/>
                    </w:rPr>
                    <w:t> </w:t>
                  </w:r>
                </w:p>
              </w:tc>
            </w:tr>
            <w:tr w:rsidR="00C32090" w:rsidRPr="001F313C"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Termination</w:t>
                  </w:r>
                  <w:r w:rsidRPr="001F313C">
                    <w:rPr>
                      <w:rStyle w:val="normaltextrun"/>
                      <w:rFonts w:ascii="Book Antiqua" w:hAnsi="Book Antiqua"/>
                      <w:b/>
                      <w:bCs/>
                      <w:i/>
                      <w:iCs/>
                      <w:sz w:val="22"/>
                      <w:szCs w:val="22"/>
                      <w:vertAlign w:val="superscript"/>
                      <w:lang w:val="en-US"/>
                    </w:rPr>
                    <w:t>#</w:t>
                  </w:r>
                  <w:r w:rsidRPr="001F313C">
                    <w:rPr>
                      <w:rStyle w:val="normaltextrun"/>
                      <w:rFonts w:ascii="Book Antiqua" w:hAnsi="Book Antiqua"/>
                      <w:b/>
                      <w:bCs/>
                      <w:i/>
                      <w:iCs/>
                      <w:sz w:val="22"/>
                      <w:szCs w:val="22"/>
                      <w:lang w:val="en-US"/>
                    </w:rPr>
                    <w:t xml:space="preserve"> of Contract due to Contractor’s default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Encashment of CPG due to non-performance</w:t>
                  </w:r>
                  <w:r w:rsidRPr="001F313C">
                    <w:rPr>
                      <w:rStyle w:val="normaltextrun"/>
                      <w:rFonts w:ascii="Book Antiqua" w:hAnsi="Book Antiqua"/>
                      <w:b/>
                      <w:bCs/>
                      <w:i/>
                      <w:iCs/>
                      <w:sz w:val="22"/>
                      <w:szCs w:val="22"/>
                      <w:vertAlign w:val="superscript"/>
                      <w:lang w:val="en-US"/>
                    </w:rPr>
                    <w: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Repeated failure of major Equipment while in service </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Substantial portion of works (more than 50% of the Contract*) is sub-contracted, under an existing Contract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6.</w:t>
                  </w:r>
                  <w:r w:rsidRPr="001F313C">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Till the firm comes out of Resolution process</w:t>
                  </w:r>
                </w:p>
              </w:tc>
            </w:tr>
          </w:tbl>
          <w:p w14:paraId="0D27E0CC" w14:textId="77777777" w:rsidR="00C32090" w:rsidRPr="001F313C" w:rsidRDefault="00C32090" w:rsidP="00C32090">
            <w:pPr>
              <w:spacing w:after="120"/>
              <w:jc w:val="both"/>
              <w:rPr>
                <w:rFonts w:ascii="Book Antiqua" w:hAnsi="Book Antiqua" w:cs="Arial"/>
                <w:sz w:val="22"/>
                <w:szCs w:val="22"/>
              </w:rPr>
            </w:pPr>
          </w:p>
          <w:p w14:paraId="4DE7B971"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Pr="001F313C" w:rsidRDefault="00C32090" w:rsidP="00C32090">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Pr="001F313C" w:rsidRDefault="00C32090" w:rsidP="00C32090">
            <w:pPr>
              <w:ind w:left="567" w:right="36"/>
              <w:jc w:val="both"/>
              <w:rPr>
                <w:rFonts w:ascii="Book Antiqua" w:hAnsi="Book Antiqua" w:cs="Arial"/>
                <w:b/>
                <w:bCs/>
                <w:i/>
                <w:iCs/>
                <w:sz w:val="22"/>
                <w:szCs w:val="22"/>
              </w:rPr>
            </w:pPr>
          </w:p>
          <w:p w14:paraId="5850C8F1" w14:textId="77777777" w:rsidR="00C32090" w:rsidRPr="001F313C" w:rsidRDefault="00C32090" w:rsidP="00C32090">
            <w:pPr>
              <w:ind w:left="567" w:right="36"/>
              <w:jc w:val="both"/>
              <w:rPr>
                <w:rFonts w:ascii="Book Antiqua" w:hAnsi="Book Antiqua" w:cs="Arial"/>
                <w:i/>
                <w:iCs/>
                <w:sz w:val="22"/>
                <w:szCs w:val="22"/>
              </w:rPr>
            </w:pPr>
            <w:r w:rsidRPr="001F313C">
              <w:rPr>
                <w:rFonts w:ascii="Book Antiqua" w:hAnsi="Book Antiqua" w:cs="Arial"/>
                <w:b/>
                <w:bCs/>
                <w:i/>
                <w:iCs/>
                <w:sz w:val="22"/>
                <w:szCs w:val="22"/>
              </w:rPr>
              <w:t>*</w:t>
            </w:r>
            <w:proofErr w:type="gramStart"/>
            <w:r w:rsidRPr="001F313C">
              <w:rPr>
                <w:rFonts w:ascii="Book Antiqua" w:hAnsi="Book Antiqua" w:cs="Arial"/>
                <w:i/>
                <w:iCs/>
                <w:sz w:val="22"/>
                <w:szCs w:val="22"/>
              </w:rPr>
              <w:t>For the purpose of</w:t>
            </w:r>
            <w:proofErr w:type="gramEnd"/>
            <w:r w:rsidRPr="001F313C">
              <w:rPr>
                <w:rFonts w:ascii="Book Antiqua" w:hAnsi="Book Antiqua" w:cs="Arial"/>
                <w:i/>
                <w:iCs/>
                <w:sz w:val="22"/>
                <w:szCs w:val="22"/>
              </w:rPr>
              <w:t xml:space="preserve"> working out 50% of the Contract, following shall be </w:t>
            </w:r>
            <w:proofErr w:type="gramStart"/>
            <w:r w:rsidRPr="001F313C">
              <w:rPr>
                <w:rFonts w:ascii="Book Antiqua" w:hAnsi="Book Antiqua" w:cs="Arial"/>
                <w:i/>
                <w:iCs/>
                <w:sz w:val="22"/>
                <w:szCs w:val="22"/>
              </w:rPr>
              <w:t>taken into account</w:t>
            </w:r>
            <w:proofErr w:type="gramEnd"/>
            <w:r w:rsidRPr="001F313C">
              <w:rPr>
                <w:rFonts w:ascii="Book Antiqua" w:hAnsi="Book Antiqua" w:cs="Arial"/>
                <w:i/>
                <w:iCs/>
                <w:sz w:val="22"/>
                <w:szCs w:val="22"/>
              </w:rPr>
              <w:t>:</w:t>
            </w:r>
          </w:p>
          <w:p w14:paraId="2E39AB14" w14:textId="77777777" w:rsidR="00C32090" w:rsidRPr="001F313C" w:rsidRDefault="00C32090" w:rsidP="00C32090">
            <w:pPr>
              <w:ind w:right="36"/>
              <w:jc w:val="both"/>
              <w:rPr>
                <w:rFonts w:ascii="Book Antiqua" w:hAnsi="Book Antiqua" w:cs="Arial"/>
                <w:i/>
                <w:iCs/>
                <w:sz w:val="22"/>
                <w:szCs w:val="22"/>
              </w:rPr>
            </w:pPr>
          </w:p>
          <w:p w14:paraId="7564FCD2" w14:textId="77777777" w:rsidR="00C32090" w:rsidRPr="001F313C"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w:t>
            </w:r>
            <w:proofErr w:type="gramStart"/>
            <w:r w:rsidRPr="001F313C">
              <w:rPr>
                <w:rFonts w:ascii="Book Antiqua" w:hAnsi="Book Antiqua" w:cs="Arial"/>
                <w:i/>
                <w:iCs/>
                <w:sz w:val="22"/>
                <w:szCs w:val="22"/>
              </w:rPr>
              <w:t>to</w:t>
            </w:r>
            <w:proofErr w:type="gramEnd"/>
            <w:r w:rsidRPr="001F313C">
              <w:rPr>
                <w:rFonts w:ascii="Book Antiqua" w:hAnsi="Book Antiqua" w:cs="Arial"/>
                <w:i/>
                <w:iCs/>
                <w:sz w:val="22"/>
                <w:szCs w:val="22"/>
              </w:rPr>
              <w:t xml:space="preserve"> be sub-contracted as per bidding documents, shall be excluded. </w:t>
            </w:r>
          </w:p>
          <w:p w14:paraId="3E440D55" w14:textId="77777777" w:rsidR="00C32090" w:rsidRPr="001F313C"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Pr="001F313C" w:rsidRDefault="00C32090" w:rsidP="00C32090">
            <w:pPr>
              <w:ind w:left="567"/>
              <w:jc w:val="both"/>
              <w:rPr>
                <w:rFonts w:ascii="Book Antiqua" w:hAnsi="Book Antiqua" w:cs="Arial"/>
                <w:sz w:val="22"/>
                <w:szCs w:val="22"/>
              </w:rPr>
            </w:pPr>
          </w:p>
          <w:p w14:paraId="03DA4150" w14:textId="77777777" w:rsidR="00C32090" w:rsidRPr="001F313C" w:rsidRDefault="00C32090" w:rsidP="00C32090">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Pr="001F313C" w:rsidRDefault="00C32090" w:rsidP="00C32090">
            <w:pPr>
              <w:ind w:left="567"/>
              <w:jc w:val="both"/>
              <w:rPr>
                <w:rFonts w:ascii="Book Antiqua" w:hAnsi="Book Antiqua" w:cs="Arial"/>
                <w:sz w:val="22"/>
                <w:szCs w:val="22"/>
              </w:rPr>
            </w:pPr>
          </w:p>
          <w:p w14:paraId="608F6D70" w14:textId="458AADAF"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accordance with above policy of POWERGRID, in case of </w:t>
            </w:r>
            <w:proofErr w:type="gramStart"/>
            <w:r w:rsidRPr="001F313C">
              <w:rPr>
                <w:rFonts w:ascii="Book Antiqua" w:hAnsi="Book Antiqua" w:cs="Arial"/>
                <w:sz w:val="22"/>
                <w:szCs w:val="22"/>
              </w:rPr>
              <w:t>triggering of</w:t>
            </w:r>
            <w:proofErr w:type="gramEnd"/>
            <w:r w:rsidRPr="001F313C">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C32090" w:rsidRPr="001F313C" w14:paraId="495A410D" w14:textId="77777777" w:rsidTr="00623770">
        <w:tc>
          <w:tcPr>
            <w:tcW w:w="824" w:type="dxa"/>
            <w:tcBorders>
              <w:right w:val="single" w:sz="4" w:space="0" w:color="auto"/>
            </w:tcBorders>
          </w:tcPr>
          <w:p w14:paraId="75F72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43</w:t>
            </w:r>
          </w:p>
        </w:tc>
        <w:tc>
          <w:tcPr>
            <w:tcW w:w="7184" w:type="dxa"/>
            <w:tcBorders>
              <w:left w:val="nil"/>
            </w:tcBorders>
          </w:tcPr>
          <w:p w14:paraId="59E1F08B" w14:textId="7951A52C" w:rsidR="00C32090" w:rsidRPr="001F313C" w:rsidRDefault="00C32090" w:rsidP="00C32090">
            <w:pPr>
              <w:jc w:val="both"/>
              <w:rPr>
                <w:rFonts w:ascii="Book Antiqua" w:hAnsi="Book Antiqua" w:cs="Arial"/>
                <w:b/>
                <w:bCs/>
                <w:sz w:val="22"/>
                <w:szCs w:val="22"/>
                <w:lang w:val="en-GB"/>
              </w:rPr>
            </w:pPr>
            <w:r w:rsidRPr="001F313C">
              <w:rPr>
                <w:rFonts w:ascii="Book Antiqua" w:hAnsi="Book Antiqua" w:cs="Arial"/>
                <w:b/>
                <w:bCs/>
                <w:sz w:val="22"/>
                <w:szCs w:val="22"/>
                <w:lang w:val="en-GB"/>
              </w:rPr>
              <w:t>Add new Clause GCC clause 43 as per the following:</w:t>
            </w:r>
          </w:p>
          <w:p w14:paraId="4BD5E9B9" w14:textId="77777777" w:rsidR="00C32090" w:rsidRPr="001F313C" w:rsidRDefault="00C32090" w:rsidP="00C32090">
            <w:pPr>
              <w:jc w:val="both"/>
              <w:rPr>
                <w:rFonts w:ascii="Book Antiqua" w:hAnsi="Book Antiqua" w:cs="Arial"/>
                <w:sz w:val="22"/>
                <w:szCs w:val="22"/>
              </w:rPr>
            </w:pPr>
          </w:p>
          <w:p w14:paraId="6874474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43.0 POWERGRID Whistle Blower and Fraud Prevention Policy</w:t>
            </w:r>
          </w:p>
          <w:p w14:paraId="4FDE7BC7" w14:textId="77777777" w:rsidR="00C32090" w:rsidRPr="001F313C" w:rsidRDefault="00C32090" w:rsidP="00C32090">
            <w:pPr>
              <w:jc w:val="both"/>
              <w:rPr>
                <w:rFonts w:ascii="Book Antiqua" w:hAnsi="Book Antiqua" w:cs="Arial"/>
                <w:b/>
                <w:bCs/>
                <w:sz w:val="22"/>
                <w:szCs w:val="22"/>
              </w:rPr>
            </w:pPr>
          </w:p>
          <w:p w14:paraId="253F621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1F313C">
                <w:rPr>
                  <w:rStyle w:val="Hyperlink"/>
                  <w:rFonts w:ascii="Book Antiqua" w:hAnsi="Book Antiqua" w:cs="Arial"/>
                  <w:sz w:val="22"/>
                  <w:szCs w:val="22"/>
                </w:rPr>
                <w:t>https://apps.powergrid.in/pgciltenders/u/default.aspx</w:t>
              </w:r>
            </w:hyperlink>
            <w:r w:rsidRPr="001F313C">
              <w:rPr>
                <w:rFonts w:ascii="Book Antiqua" w:hAnsi="Book Antiqua" w:cs="Arial"/>
                <w:sz w:val="22"/>
                <w:szCs w:val="22"/>
              </w:rPr>
              <w:t xml:space="preserve">  and </w:t>
            </w:r>
            <w:hyperlink r:id="rId9" w:history="1">
              <w:r w:rsidRPr="001F313C">
                <w:rPr>
                  <w:rStyle w:val="Hyperlink"/>
                  <w:rFonts w:ascii="Book Antiqua" w:hAnsi="Book Antiqua" w:cs="Arial"/>
                  <w:sz w:val="22"/>
                  <w:szCs w:val="22"/>
                </w:rPr>
                <w:t>https://www.powergrid.in/index.php/en/code-conductpolicies</w:t>
              </w:r>
            </w:hyperlink>
            <w:r w:rsidRPr="001F313C">
              <w:rPr>
                <w:rFonts w:ascii="Book Antiqua" w:hAnsi="Book Antiqua" w:cs="Arial"/>
                <w:sz w:val="22"/>
                <w:szCs w:val="22"/>
              </w:rPr>
              <w:t>.</w:t>
            </w:r>
          </w:p>
          <w:p w14:paraId="0BA34D00" w14:textId="77777777" w:rsidR="00C32090" w:rsidRPr="001F313C" w:rsidRDefault="00C32090" w:rsidP="00C32090">
            <w:pPr>
              <w:jc w:val="both"/>
              <w:rPr>
                <w:rFonts w:ascii="Book Antiqua" w:hAnsi="Book Antiqua" w:cs="Arial"/>
                <w:sz w:val="22"/>
                <w:szCs w:val="22"/>
              </w:rPr>
            </w:pPr>
          </w:p>
          <w:p w14:paraId="4DB58FCB" w14:textId="12CDAC67" w:rsidR="00C32090" w:rsidRPr="001F313C" w:rsidRDefault="00C32090" w:rsidP="00C32090">
            <w:pPr>
              <w:jc w:val="both"/>
              <w:rPr>
                <w:rFonts w:ascii="Book Antiqua" w:hAnsi="Book Antiqua"/>
                <w:b/>
                <w:bCs/>
                <w:sz w:val="22"/>
                <w:szCs w:val="22"/>
              </w:rPr>
            </w:pPr>
            <w:r w:rsidRPr="001F313C">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1F313C" w14:paraId="043DD913" w14:textId="77777777" w:rsidTr="00623770">
        <w:tc>
          <w:tcPr>
            <w:tcW w:w="824" w:type="dxa"/>
            <w:tcBorders>
              <w:right w:val="single" w:sz="4" w:space="0" w:color="auto"/>
            </w:tcBorders>
          </w:tcPr>
          <w:p w14:paraId="03B0D74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Appendix-I to SCC</w:t>
            </w:r>
          </w:p>
          <w:p w14:paraId="3240B24A"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F313C">
        <w:rPr>
          <w:rFonts w:ascii="Book Antiqua" w:hAnsi="Book Antiqua" w:cs="Arial"/>
          <w:b/>
          <w:bCs/>
          <w:sz w:val="22"/>
          <w:szCs w:val="22"/>
          <w:lang w:val="en-GB"/>
        </w:rPr>
        <w:t xml:space="preserve">----- </w:t>
      </w:r>
      <w:r w:rsidRPr="001F313C">
        <w:rPr>
          <w:rFonts w:ascii="Book Antiqua" w:hAnsi="Book Antiqua" w:cs="Arial"/>
          <w:b/>
          <w:bCs/>
          <w:i/>
          <w:iCs/>
          <w:sz w:val="22"/>
          <w:szCs w:val="22"/>
          <w:lang w:val="en-GB"/>
        </w:rPr>
        <w:t xml:space="preserve">End of Section-V (SCC) </w:t>
      </w:r>
      <w:r w:rsidRPr="001F313C">
        <w:rPr>
          <w:rFonts w:ascii="Book Antiqua" w:hAnsi="Book Antiqua" w:cs="Arial"/>
          <w:b/>
          <w:bCs/>
          <w:sz w:val="22"/>
          <w:szCs w:val="22"/>
          <w:lang w:val="en-GB"/>
        </w:rPr>
        <w:t>----</w:t>
      </w:r>
    </w:p>
    <w:sectPr w:rsidR="009D06AA" w:rsidRPr="007C4DB6" w:rsidSect="000333F2">
      <w:footerReference w:type="default" r:id="rId10"/>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069D" w14:textId="77777777" w:rsidR="00F152AD" w:rsidRDefault="00F152AD">
      <w:r>
        <w:separator/>
      </w:r>
    </w:p>
  </w:endnote>
  <w:endnote w:type="continuationSeparator" w:id="0">
    <w:p w14:paraId="4E984BEE" w14:textId="77777777" w:rsidR="00F152AD" w:rsidRDefault="00F1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7102" w14:textId="77777777" w:rsidR="00F152AD" w:rsidRDefault="00F152AD">
      <w:r>
        <w:separator/>
      </w:r>
    </w:p>
  </w:footnote>
  <w:footnote w:type="continuationSeparator" w:id="0">
    <w:p w14:paraId="455CBF7D" w14:textId="77777777" w:rsidR="00F152AD" w:rsidRDefault="00F15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8"/>
  </w:num>
  <w:num w:numId="2" w16cid:durableId="1557083659">
    <w:abstractNumId w:val="2"/>
  </w:num>
  <w:num w:numId="3" w16cid:durableId="178013358">
    <w:abstractNumId w:val="4"/>
  </w:num>
  <w:num w:numId="4" w16cid:durableId="1596523685">
    <w:abstractNumId w:val="11"/>
  </w:num>
  <w:num w:numId="5" w16cid:durableId="271017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7"/>
  </w:num>
  <w:num w:numId="8" w16cid:durableId="53311428">
    <w:abstractNumId w:val="9"/>
  </w:num>
  <w:num w:numId="9" w16cid:durableId="1559364490">
    <w:abstractNumId w:val="5"/>
  </w:num>
  <w:num w:numId="10" w16cid:durableId="1066952429">
    <w:abstractNumId w:val="1"/>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391486">
    <w:abstractNumId w:val="6"/>
  </w:num>
  <w:num w:numId="13" w16cid:durableId="4980793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30BC7"/>
    <w:rsid w:val="00030DEC"/>
    <w:rsid w:val="00031309"/>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C27D6"/>
    <w:rsid w:val="000D12FC"/>
    <w:rsid w:val="000D2AF9"/>
    <w:rsid w:val="000D41A4"/>
    <w:rsid w:val="000D4D5E"/>
    <w:rsid w:val="000D660A"/>
    <w:rsid w:val="000D70D6"/>
    <w:rsid w:val="000E1FBF"/>
    <w:rsid w:val="000E47CA"/>
    <w:rsid w:val="000E5433"/>
    <w:rsid w:val="000E70D6"/>
    <w:rsid w:val="000E7937"/>
    <w:rsid w:val="000F0CC1"/>
    <w:rsid w:val="000F2129"/>
    <w:rsid w:val="000F27C4"/>
    <w:rsid w:val="001044F5"/>
    <w:rsid w:val="00106807"/>
    <w:rsid w:val="00107772"/>
    <w:rsid w:val="001100B1"/>
    <w:rsid w:val="001100E4"/>
    <w:rsid w:val="00111908"/>
    <w:rsid w:val="00114DB5"/>
    <w:rsid w:val="001167D4"/>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37902"/>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B0108"/>
    <w:rsid w:val="001B2BDE"/>
    <w:rsid w:val="001B4B7E"/>
    <w:rsid w:val="001B5E88"/>
    <w:rsid w:val="001C0BD7"/>
    <w:rsid w:val="001C138A"/>
    <w:rsid w:val="001C5CD3"/>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54DD"/>
    <w:rsid w:val="001E580E"/>
    <w:rsid w:val="001F2A80"/>
    <w:rsid w:val="001F313C"/>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6EFF"/>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3FA9"/>
    <w:rsid w:val="002F5B77"/>
    <w:rsid w:val="003008D0"/>
    <w:rsid w:val="00301FB4"/>
    <w:rsid w:val="00303D3E"/>
    <w:rsid w:val="0030403D"/>
    <w:rsid w:val="00304303"/>
    <w:rsid w:val="00304EFF"/>
    <w:rsid w:val="003056DE"/>
    <w:rsid w:val="00305839"/>
    <w:rsid w:val="00305FA5"/>
    <w:rsid w:val="00310689"/>
    <w:rsid w:val="00311384"/>
    <w:rsid w:val="00313744"/>
    <w:rsid w:val="00313CAE"/>
    <w:rsid w:val="00317CFE"/>
    <w:rsid w:val="003213B8"/>
    <w:rsid w:val="0032479B"/>
    <w:rsid w:val="0032513D"/>
    <w:rsid w:val="00326FA4"/>
    <w:rsid w:val="003279D6"/>
    <w:rsid w:val="00327CF1"/>
    <w:rsid w:val="0033010A"/>
    <w:rsid w:val="003340B2"/>
    <w:rsid w:val="0033417A"/>
    <w:rsid w:val="00335813"/>
    <w:rsid w:val="00336B10"/>
    <w:rsid w:val="0034006C"/>
    <w:rsid w:val="003407DC"/>
    <w:rsid w:val="00342851"/>
    <w:rsid w:val="00343C4B"/>
    <w:rsid w:val="00352647"/>
    <w:rsid w:val="003539D7"/>
    <w:rsid w:val="00353E2B"/>
    <w:rsid w:val="0035689D"/>
    <w:rsid w:val="00356AC2"/>
    <w:rsid w:val="00361224"/>
    <w:rsid w:val="00363035"/>
    <w:rsid w:val="00364D83"/>
    <w:rsid w:val="003651C7"/>
    <w:rsid w:val="00365E24"/>
    <w:rsid w:val="003660A8"/>
    <w:rsid w:val="003718EE"/>
    <w:rsid w:val="003719B2"/>
    <w:rsid w:val="003731B6"/>
    <w:rsid w:val="003736E9"/>
    <w:rsid w:val="00374FC8"/>
    <w:rsid w:val="00375E79"/>
    <w:rsid w:val="003847F6"/>
    <w:rsid w:val="00384B5D"/>
    <w:rsid w:val="0038696B"/>
    <w:rsid w:val="00387DD6"/>
    <w:rsid w:val="0039533A"/>
    <w:rsid w:val="003A0278"/>
    <w:rsid w:val="003A2B53"/>
    <w:rsid w:val="003A5A4D"/>
    <w:rsid w:val="003A60FD"/>
    <w:rsid w:val="003A76DF"/>
    <w:rsid w:val="003B0A6C"/>
    <w:rsid w:val="003B50E8"/>
    <w:rsid w:val="003D0512"/>
    <w:rsid w:val="003D10B6"/>
    <w:rsid w:val="003D15C0"/>
    <w:rsid w:val="003D18E3"/>
    <w:rsid w:val="003D3DB1"/>
    <w:rsid w:val="003D55AB"/>
    <w:rsid w:val="003D60EF"/>
    <w:rsid w:val="003D6964"/>
    <w:rsid w:val="003D7D11"/>
    <w:rsid w:val="003E08E5"/>
    <w:rsid w:val="003E10C1"/>
    <w:rsid w:val="003E248A"/>
    <w:rsid w:val="003E2C75"/>
    <w:rsid w:val="003E7AD4"/>
    <w:rsid w:val="003E7D83"/>
    <w:rsid w:val="003F09B3"/>
    <w:rsid w:val="003F0AA5"/>
    <w:rsid w:val="003F0FD0"/>
    <w:rsid w:val="003F14A5"/>
    <w:rsid w:val="003F1F89"/>
    <w:rsid w:val="003F3712"/>
    <w:rsid w:val="003F51C4"/>
    <w:rsid w:val="003F5F4A"/>
    <w:rsid w:val="0040008B"/>
    <w:rsid w:val="00401454"/>
    <w:rsid w:val="00401E05"/>
    <w:rsid w:val="004020BD"/>
    <w:rsid w:val="00402604"/>
    <w:rsid w:val="004053D9"/>
    <w:rsid w:val="004055F7"/>
    <w:rsid w:val="00406BD8"/>
    <w:rsid w:val="00411492"/>
    <w:rsid w:val="00415309"/>
    <w:rsid w:val="00423067"/>
    <w:rsid w:val="00423B24"/>
    <w:rsid w:val="004278A0"/>
    <w:rsid w:val="004305E8"/>
    <w:rsid w:val="00432518"/>
    <w:rsid w:val="00432946"/>
    <w:rsid w:val="00435A97"/>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A4E"/>
    <w:rsid w:val="004F63CC"/>
    <w:rsid w:val="00500522"/>
    <w:rsid w:val="00500C80"/>
    <w:rsid w:val="00503F5A"/>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D7A"/>
    <w:rsid w:val="0055673B"/>
    <w:rsid w:val="00557291"/>
    <w:rsid w:val="00561282"/>
    <w:rsid w:val="00562F94"/>
    <w:rsid w:val="0056439A"/>
    <w:rsid w:val="00567384"/>
    <w:rsid w:val="00570CFD"/>
    <w:rsid w:val="00573459"/>
    <w:rsid w:val="00573A96"/>
    <w:rsid w:val="00574406"/>
    <w:rsid w:val="00574D3E"/>
    <w:rsid w:val="0057753E"/>
    <w:rsid w:val="00577A53"/>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00D"/>
    <w:rsid w:val="005D78B3"/>
    <w:rsid w:val="005D7B83"/>
    <w:rsid w:val="005E28A8"/>
    <w:rsid w:val="005E2BAA"/>
    <w:rsid w:val="005E5640"/>
    <w:rsid w:val="005E5DCA"/>
    <w:rsid w:val="005F128A"/>
    <w:rsid w:val="005F2831"/>
    <w:rsid w:val="005F30B2"/>
    <w:rsid w:val="005F3BBE"/>
    <w:rsid w:val="005F4174"/>
    <w:rsid w:val="005F54CC"/>
    <w:rsid w:val="00604697"/>
    <w:rsid w:val="00605022"/>
    <w:rsid w:val="006055B9"/>
    <w:rsid w:val="006058B7"/>
    <w:rsid w:val="00606871"/>
    <w:rsid w:val="00606AF6"/>
    <w:rsid w:val="00606F3E"/>
    <w:rsid w:val="00610CAE"/>
    <w:rsid w:val="0061208B"/>
    <w:rsid w:val="006121CB"/>
    <w:rsid w:val="00612F56"/>
    <w:rsid w:val="00614739"/>
    <w:rsid w:val="006154C5"/>
    <w:rsid w:val="00620A84"/>
    <w:rsid w:val="00621D89"/>
    <w:rsid w:val="00622391"/>
    <w:rsid w:val="00623770"/>
    <w:rsid w:val="006264B2"/>
    <w:rsid w:val="00627B94"/>
    <w:rsid w:val="006312FE"/>
    <w:rsid w:val="006329F2"/>
    <w:rsid w:val="00635EC1"/>
    <w:rsid w:val="0063741C"/>
    <w:rsid w:val="00640274"/>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97398"/>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6B"/>
    <w:rsid w:val="006E5DFF"/>
    <w:rsid w:val="006F4F99"/>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66C51"/>
    <w:rsid w:val="00770AAC"/>
    <w:rsid w:val="00772B29"/>
    <w:rsid w:val="00776218"/>
    <w:rsid w:val="00777235"/>
    <w:rsid w:val="007811B4"/>
    <w:rsid w:val="00784443"/>
    <w:rsid w:val="00787BB9"/>
    <w:rsid w:val="00790739"/>
    <w:rsid w:val="00790FFC"/>
    <w:rsid w:val="007910F6"/>
    <w:rsid w:val="007911BA"/>
    <w:rsid w:val="00794A70"/>
    <w:rsid w:val="00794DB0"/>
    <w:rsid w:val="00795E9C"/>
    <w:rsid w:val="007A0CED"/>
    <w:rsid w:val="007A1E96"/>
    <w:rsid w:val="007A2A46"/>
    <w:rsid w:val="007A7CCA"/>
    <w:rsid w:val="007A7E69"/>
    <w:rsid w:val="007B0751"/>
    <w:rsid w:val="007B0C02"/>
    <w:rsid w:val="007B0E5E"/>
    <w:rsid w:val="007B6A5D"/>
    <w:rsid w:val="007C4DB6"/>
    <w:rsid w:val="007C5A21"/>
    <w:rsid w:val="007C69DE"/>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1B99"/>
    <w:rsid w:val="008425A5"/>
    <w:rsid w:val="00844ED3"/>
    <w:rsid w:val="008459D3"/>
    <w:rsid w:val="008460D0"/>
    <w:rsid w:val="008503AF"/>
    <w:rsid w:val="00852007"/>
    <w:rsid w:val="00854848"/>
    <w:rsid w:val="00860B32"/>
    <w:rsid w:val="00861C25"/>
    <w:rsid w:val="00862B67"/>
    <w:rsid w:val="00862FAA"/>
    <w:rsid w:val="0086687C"/>
    <w:rsid w:val="008674C7"/>
    <w:rsid w:val="0087221C"/>
    <w:rsid w:val="008778DD"/>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8C9"/>
    <w:rsid w:val="008B0576"/>
    <w:rsid w:val="008B5E5A"/>
    <w:rsid w:val="008C04AF"/>
    <w:rsid w:val="008C0A89"/>
    <w:rsid w:val="008C46DC"/>
    <w:rsid w:val="008C4B9F"/>
    <w:rsid w:val="008C5A07"/>
    <w:rsid w:val="008C5EF7"/>
    <w:rsid w:val="008C71ED"/>
    <w:rsid w:val="008D238C"/>
    <w:rsid w:val="008D267C"/>
    <w:rsid w:val="008D30A9"/>
    <w:rsid w:val="008D4856"/>
    <w:rsid w:val="008D4C0F"/>
    <w:rsid w:val="008D7638"/>
    <w:rsid w:val="008E034F"/>
    <w:rsid w:val="008E1A48"/>
    <w:rsid w:val="008E1B3D"/>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204F0"/>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243B"/>
    <w:rsid w:val="00966A33"/>
    <w:rsid w:val="00970BE1"/>
    <w:rsid w:val="00972D32"/>
    <w:rsid w:val="0097360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0963"/>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566E"/>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6686"/>
    <w:rsid w:val="00B06709"/>
    <w:rsid w:val="00B067A9"/>
    <w:rsid w:val="00B06918"/>
    <w:rsid w:val="00B06E69"/>
    <w:rsid w:val="00B13178"/>
    <w:rsid w:val="00B134F7"/>
    <w:rsid w:val="00B135AC"/>
    <w:rsid w:val="00B147FA"/>
    <w:rsid w:val="00B1601B"/>
    <w:rsid w:val="00B178E4"/>
    <w:rsid w:val="00B219EC"/>
    <w:rsid w:val="00B235C1"/>
    <w:rsid w:val="00B23CC7"/>
    <w:rsid w:val="00B25256"/>
    <w:rsid w:val="00B2670D"/>
    <w:rsid w:val="00B27478"/>
    <w:rsid w:val="00B310B2"/>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67713"/>
    <w:rsid w:val="00B7255B"/>
    <w:rsid w:val="00B74F81"/>
    <w:rsid w:val="00B816B7"/>
    <w:rsid w:val="00B85232"/>
    <w:rsid w:val="00B8531F"/>
    <w:rsid w:val="00B86348"/>
    <w:rsid w:val="00B90143"/>
    <w:rsid w:val="00B92C07"/>
    <w:rsid w:val="00B956B3"/>
    <w:rsid w:val="00B96665"/>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2090"/>
    <w:rsid w:val="00C33DFA"/>
    <w:rsid w:val="00C35084"/>
    <w:rsid w:val="00C37E80"/>
    <w:rsid w:val="00C44C6A"/>
    <w:rsid w:val="00C4632A"/>
    <w:rsid w:val="00C47FA1"/>
    <w:rsid w:val="00C507B2"/>
    <w:rsid w:val="00C54367"/>
    <w:rsid w:val="00C54BC8"/>
    <w:rsid w:val="00C56BD3"/>
    <w:rsid w:val="00C572B8"/>
    <w:rsid w:val="00C634C8"/>
    <w:rsid w:val="00C655BE"/>
    <w:rsid w:val="00C72B25"/>
    <w:rsid w:val="00C72F4B"/>
    <w:rsid w:val="00C73299"/>
    <w:rsid w:val="00C750DF"/>
    <w:rsid w:val="00C77DF8"/>
    <w:rsid w:val="00C823E6"/>
    <w:rsid w:val="00C848BB"/>
    <w:rsid w:val="00C84EE4"/>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3273"/>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2BCE"/>
    <w:rsid w:val="00D63A47"/>
    <w:rsid w:val="00D64549"/>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DF7F33"/>
    <w:rsid w:val="00E03FED"/>
    <w:rsid w:val="00E04424"/>
    <w:rsid w:val="00E05C89"/>
    <w:rsid w:val="00E10319"/>
    <w:rsid w:val="00E11C70"/>
    <w:rsid w:val="00E13E89"/>
    <w:rsid w:val="00E15E15"/>
    <w:rsid w:val="00E174F0"/>
    <w:rsid w:val="00E17D4A"/>
    <w:rsid w:val="00E2594A"/>
    <w:rsid w:val="00E26664"/>
    <w:rsid w:val="00E26B98"/>
    <w:rsid w:val="00E26F7A"/>
    <w:rsid w:val="00E3070F"/>
    <w:rsid w:val="00E3103A"/>
    <w:rsid w:val="00E31875"/>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67B89"/>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5FDD"/>
    <w:rsid w:val="00EB7DF6"/>
    <w:rsid w:val="00EC4820"/>
    <w:rsid w:val="00ED56BA"/>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152AD"/>
    <w:rsid w:val="00F20748"/>
    <w:rsid w:val="00F238BF"/>
    <w:rsid w:val="00F24C3C"/>
    <w:rsid w:val="00F24D68"/>
    <w:rsid w:val="00F277FA"/>
    <w:rsid w:val="00F30966"/>
    <w:rsid w:val="00F312CE"/>
    <w:rsid w:val="00F37166"/>
    <w:rsid w:val="00F40D62"/>
    <w:rsid w:val="00F41C28"/>
    <w:rsid w:val="00F425DB"/>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170A"/>
    <w:rsid w:val="00FB36EC"/>
    <w:rsid w:val="00FB5021"/>
    <w:rsid w:val="00FB654B"/>
    <w:rsid w:val="00FC0B1E"/>
    <w:rsid w:val="00FC185E"/>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447C-6BBB-4695-9AD9-915D4529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44</Pages>
  <Words>14119</Words>
  <Characters>80480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481</cp:revision>
  <cp:lastPrinted>2025-12-26T09:20:00Z</cp:lastPrinted>
  <dcterms:created xsi:type="dcterms:W3CDTF">2013-11-06T09:22:00Z</dcterms:created>
  <dcterms:modified xsi:type="dcterms:W3CDTF">2026-05-25T11:11:00Z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